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30" w:rsidRPr="00187BBE" w:rsidRDefault="00187BBE" w:rsidP="00187BBE">
      <w:pPr>
        <w:jc w:val="center"/>
        <w:rPr>
          <w:b/>
          <w:sz w:val="24"/>
          <w:szCs w:val="24"/>
        </w:rPr>
      </w:pPr>
      <w:r w:rsidRPr="00187BBE">
        <w:rPr>
          <w:b/>
          <w:sz w:val="24"/>
          <w:szCs w:val="24"/>
        </w:rPr>
        <w:t>Scenár</w:t>
      </w:r>
    </w:p>
    <w:p w:rsidR="00187BBE" w:rsidRPr="00330FD4" w:rsidRDefault="00187BBE" w:rsidP="00330FD4">
      <w:pPr>
        <w:jc w:val="center"/>
        <w:rPr>
          <w:b/>
          <w:sz w:val="28"/>
          <w:szCs w:val="28"/>
        </w:rPr>
      </w:pPr>
      <w:r w:rsidRPr="00330FD4">
        <w:rPr>
          <w:b/>
          <w:sz w:val="28"/>
          <w:szCs w:val="28"/>
        </w:rPr>
        <w:t>Uvedenie do života učebníc Trestné právo – hmotné I., II., Trestné právo – procesné</w:t>
      </w:r>
    </w:p>
    <w:p w:rsidR="00187BBE" w:rsidRPr="00330FD4" w:rsidRDefault="00330FD4" w:rsidP="00330FD4">
      <w:pPr>
        <w:spacing w:before="120" w:line="360" w:lineRule="auto"/>
        <w:jc w:val="center"/>
        <w:rPr>
          <w:b/>
          <w:sz w:val="28"/>
          <w:szCs w:val="28"/>
        </w:rPr>
      </w:pPr>
      <w:r w:rsidRPr="00330FD4">
        <w:rPr>
          <w:b/>
          <w:sz w:val="28"/>
          <w:szCs w:val="28"/>
        </w:rPr>
        <w:t>20. apríla 2017 o 14, 00 hod.,</w:t>
      </w:r>
      <w:r w:rsidRPr="00330FD4">
        <w:rPr>
          <w:sz w:val="28"/>
          <w:szCs w:val="28"/>
        </w:rPr>
        <w:t xml:space="preserve"> </w:t>
      </w:r>
      <w:r w:rsidRPr="00330FD4">
        <w:rPr>
          <w:b/>
          <w:sz w:val="28"/>
          <w:szCs w:val="28"/>
        </w:rPr>
        <w:t xml:space="preserve">Galéria </w:t>
      </w:r>
      <w:proofErr w:type="spellStart"/>
      <w:r w:rsidRPr="00330FD4">
        <w:rPr>
          <w:b/>
          <w:sz w:val="28"/>
          <w:szCs w:val="28"/>
        </w:rPr>
        <w:t>Silencium</w:t>
      </w:r>
      <w:proofErr w:type="spellEnd"/>
      <w:r w:rsidRPr="00330FD4">
        <w:rPr>
          <w:b/>
          <w:sz w:val="28"/>
          <w:szCs w:val="28"/>
        </w:rPr>
        <w:t>,  Paneurópska vysoká škola Tomášikova 20, 821 02 Bratislava</w:t>
      </w:r>
    </w:p>
    <w:p w:rsidR="00330FD4" w:rsidRDefault="00330FD4" w:rsidP="0057398D">
      <w:pPr>
        <w:spacing w:before="120" w:line="360" w:lineRule="auto"/>
      </w:pPr>
    </w:p>
    <w:p w:rsidR="00187BBE" w:rsidRPr="00330FD4" w:rsidRDefault="00187BBE" w:rsidP="0057398D">
      <w:pPr>
        <w:pStyle w:val="Odsekzoznamu"/>
        <w:numPr>
          <w:ilvl w:val="0"/>
          <w:numId w:val="1"/>
        </w:numPr>
        <w:spacing w:before="120" w:line="360" w:lineRule="auto"/>
        <w:rPr>
          <w:b/>
          <w:sz w:val="24"/>
          <w:szCs w:val="24"/>
        </w:rPr>
      </w:pPr>
      <w:r w:rsidRPr="00330FD4">
        <w:rPr>
          <w:b/>
          <w:sz w:val="24"/>
          <w:szCs w:val="24"/>
        </w:rPr>
        <w:t xml:space="preserve">Otvorenie a  privítanie hostí </w:t>
      </w:r>
      <w:r w:rsidRPr="00330FD4">
        <w:rPr>
          <w:i/>
          <w:sz w:val="24"/>
          <w:szCs w:val="24"/>
        </w:rPr>
        <w:t xml:space="preserve">(Ing. Brigita </w:t>
      </w:r>
      <w:proofErr w:type="spellStart"/>
      <w:r w:rsidRPr="00330FD4">
        <w:rPr>
          <w:i/>
          <w:sz w:val="24"/>
          <w:szCs w:val="24"/>
        </w:rPr>
        <w:t>Gieserová</w:t>
      </w:r>
      <w:proofErr w:type="spellEnd"/>
      <w:r w:rsidRPr="00330FD4">
        <w:rPr>
          <w:i/>
          <w:sz w:val="24"/>
          <w:szCs w:val="24"/>
        </w:rPr>
        <w:t>)</w:t>
      </w:r>
    </w:p>
    <w:p w:rsidR="00187BBE" w:rsidRPr="00330FD4" w:rsidRDefault="00187BBE" w:rsidP="0057398D">
      <w:pPr>
        <w:pStyle w:val="Odsekzoznamu"/>
        <w:numPr>
          <w:ilvl w:val="0"/>
          <w:numId w:val="2"/>
        </w:numPr>
        <w:spacing w:before="120" w:line="360" w:lineRule="auto"/>
        <w:ind w:left="993"/>
        <w:rPr>
          <w:sz w:val="24"/>
          <w:szCs w:val="24"/>
        </w:rPr>
      </w:pPr>
      <w:r w:rsidRPr="00330FD4">
        <w:rPr>
          <w:b/>
          <w:sz w:val="24"/>
          <w:szCs w:val="24"/>
        </w:rPr>
        <w:t xml:space="preserve">Prof. JUDr. Pavel </w:t>
      </w:r>
      <w:proofErr w:type="spellStart"/>
      <w:r w:rsidRPr="00330FD4">
        <w:rPr>
          <w:b/>
          <w:sz w:val="24"/>
          <w:szCs w:val="24"/>
        </w:rPr>
        <w:t>Šámal</w:t>
      </w:r>
      <w:proofErr w:type="spellEnd"/>
      <w:r w:rsidRPr="00330FD4">
        <w:rPr>
          <w:b/>
          <w:sz w:val="24"/>
          <w:szCs w:val="24"/>
        </w:rPr>
        <w:t>, Ph. D.,</w:t>
      </w:r>
      <w:r w:rsidRPr="00330FD4">
        <w:rPr>
          <w:sz w:val="24"/>
          <w:szCs w:val="24"/>
        </w:rPr>
        <w:t xml:space="preserve"> p</w:t>
      </w:r>
      <w:r w:rsidR="00325790" w:rsidRPr="00330FD4">
        <w:rPr>
          <w:sz w:val="24"/>
          <w:szCs w:val="24"/>
        </w:rPr>
        <w:t>r</w:t>
      </w:r>
      <w:r w:rsidRPr="00330FD4">
        <w:rPr>
          <w:sz w:val="24"/>
          <w:szCs w:val="24"/>
        </w:rPr>
        <w:t xml:space="preserve">edseda </w:t>
      </w:r>
      <w:proofErr w:type="spellStart"/>
      <w:r w:rsidRPr="00330FD4">
        <w:rPr>
          <w:sz w:val="24"/>
          <w:szCs w:val="24"/>
        </w:rPr>
        <w:t>Nejvyššího</w:t>
      </w:r>
      <w:proofErr w:type="spellEnd"/>
      <w:r w:rsidRPr="00330FD4">
        <w:rPr>
          <w:sz w:val="24"/>
          <w:szCs w:val="24"/>
        </w:rPr>
        <w:t xml:space="preserve"> </w:t>
      </w:r>
      <w:proofErr w:type="spellStart"/>
      <w:r w:rsidRPr="00330FD4">
        <w:rPr>
          <w:sz w:val="24"/>
          <w:szCs w:val="24"/>
        </w:rPr>
        <w:t>soudu</w:t>
      </w:r>
      <w:proofErr w:type="spellEnd"/>
      <w:r w:rsidRPr="00330FD4">
        <w:rPr>
          <w:sz w:val="24"/>
          <w:szCs w:val="24"/>
        </w:rPr>
        <w:t xml:space="preserve"> Českej republiky </w:t>
      </w:r>
      <w:r w:rsidR="0057398D" w:rsidRPr="00330FD4">
        <w:rPr>
          <w:sz w:val="24"/>
          <w:szCs w:val="24"/>
        </w:rPr>
        <w:t xml:space="preserve">- </w:t>
      </w:r>
      <w:r w:rsidRPr="00330FD4">
        <w:rPr>
          <w:sz w:val="24"/>
          <w:szCs w:val="24"/>
        </w:rPr>
        <w:t xml:space="preserve"> mimoriadne významná autorita v oblasti vedy trestného práva ktor</w:t>
      </w:r>
      <w:r w:rsidR="0057398D" w:rsidRPr="00330FD4">
        <w:rPr>
          <w:sz w:val="24"/>
          <w:szCs w:val="24"/>
        </w:rPr>
        <w:t>ý</w:t>
      </w:r>
      <w:r w:rsidRPr="00330FD4">
        <w:rPr>
          <w:sz w:val="24"/>
          <w:szCs w:val="24"/>
        </w:rPr>
        <w:t xml:space="preserve"> tieto publikácie slávnostne uvedie do života.</w:t>
      </w:r>
    </w:p>
    <w:p w:rsidR="00187BBE" w:rsidRPr="00330FD4" w:rsidRDefault="00187BBE" w:rsidP="0057398D">
      <w:pPr>
        <w:pStyle w:val="Odsekzoznamu"/>
        <w:numPr>
          <w:ilvl w:val="0"/>
          <w:numId w:val="2"/>
        </w:numPr>
        <w:spacing w:before="120" w:line="360" w:lineRule="auto"/>
        <w:ind w:left="993"/>
        <w:rPr>
          <w:sz w:val="24"/>
          <w:szCs w:val="24"/>
        </w:rPr>
      </w:pPr>
      <w:r w:rsidRPr="00330FD4">
        <w:rPr>
          <w:sz w:val="24"/>
          <w:szCs w:val="24"/>
        </w:rPr>
        <w:t xml:space="preserve">Pani </w:t>
      </w:r>
      <w:r w:rsidRPr="00330FD4">
        <w:rPr>
          <w:b/>
          <w:sz w:val="24"/>
          <w:szCs w:val="24"/>
        </w:rPr>
        <w:t xml:space="preserve">Mgr. Pavlína </w:t>
      </w:r>
      <w:proofErr w:type="spellStart"/>
      <w:r w:rsidRPr="00330FD4">
        <w:rPr>
          <w:b/>
          <w:sz w:val="24"/>
          <w:szCs w:val="24"/>
        </w:rPr>
        <w:t>Kráľovičová</w:t>
      </w:r>
      <w:proofErr w:type="spellEnd"/>
      <w:r w:rsidRPr="00330FD4">
        <w:rPr>
          <w:sz w:val="24"/>
          <w:szCs w:val="24"/>
        </w:rPr>
        <w:t xml:space="preserve">, šéfredaktorka vydavateľstva </w:t>
      </w:r>
      <w:proofErr w:type="spellStart"/>
      <w:r w:rsidRPr="00330FD4">
        <w:rPr>
          <w:sz w:val="24"/>
          <w:szCs w:val="24"/>
        </w:rPr>
        <w:t>Wolters</w:t>
      </w:r>
      <w:proofErr w:type="spellEnd"/>
      <w:r w:rsidRPr="00330FD4">
        <w:rPr>
          <w:sz w:val="24"/>
          <w:szCs w:val="24"/>
        </w:rPr>
        <w:t xml:space="preserve"> </w:t>
      </w:r>
      <w:proofErr w:type="spellStart"/>
      <w:r w:rsidRPr="00330FD4">
        <w:rPr>
          <w:sz w:val="24"/>
          <w:szCs w:val="24"/>
        </w:rPr>
        <w:t>Kluwer</w:t>
      </w:r>
      <w:proofErr w:type="spellEnd"/>
      <w:r w:rsidRPr="00330FD4">
        <w:rPr>
          <w:sz w:val="24"/>
          <w:szCs w:val="24"/>
        </w:rPr>
        <w:t xml:space="preserve"> s. r. o.</w:t>
      </w:r>
    </w:p>
    <w:p w:rsidR="00187BBE" w:rsidRPr="00330FD4" w:rsidRDefault="0057398D" w:rsidP="0057398D">
      <w:pPr>
        <w:pStyle w:val="Odsekzoznamu"/>
        <w:numPr>
          <w:ilvl w:val="0"/>
          <w:numId w:val="2"/>
        </w:numPr>
        <w:spacing w:before="120" w:line="360" w:lineRule="auto"/>
        <w:ind w:left="993"/>
        <w:rPr>
          <w:sz w:val="24"/>
          <w:szCs w:val="24"/>
        </w:rPr>
      </w:pPr>
      <w:r w:rsidRPr="00330FD4">
        <w:rPr>
          <w:sz w:val="24"/>
          <w:szCs w:val="24"/>
        </w:rPr>
        <w:t xml:space="preserve">Doc. JUDr. PhDr. </w:t>
      </w:r>
      <w:r w:rsidRPr="00330FD4">
        <w:rPr>
          <w:b/>
          <w:sz w:val="24"/>
          <w:szCs w:val="24"/>
        </w:rPr>
        <w:t xml:space="preserve">Peter </w:t>
      </w:r>
      <w:proofErr w:type="spellStart"/>
      <w:r w:rsidRPr="00330FD4">
        <w:rPr>
          <w:b/>
          <w:sz w:val="24"/>
          <w:szCs w:val="24"/>
        </w:rPr>
        <w:t>Potásch</w:t>
      </w:r>
      <w:proofErr w:type="spellEnd"/>
      <w:r w:rsidRPr="00330FD4">
        <w:rPr>
          <w:sz w:val="24"/>
          <w:szCs w:val="24"/>
        </w:rPr>
        <w:t>, PhD. – dekan Fakulty práva PEVŠ</w:t>
      </w:r>
    </w:p>
    <w:p w:rsidR="0057398D" w:rsidRPr="00330FD4" w:rsidRDefault="0057398D" w:rsidP="0057398D">
      <w:pPr>
        <w:pStyle w:val="Odsekzoznamu"/>
        <w:numPr>
          <w:ilvl w:val="0"/>
          <w:numId w:val="2"/>
        </w:numPr>
        <w:spacing w:before="120" w:line="360" w:lineRule="auto"/>
        <w:ind w:left="993"/>
        <w:rPr>
          <w:sz w:val="24"/>
          <w:szCs w:val="24"/>
        </w:rPr>
      </w:pPr>
      <w:r w:rsidRPr="00330FD4">
        <w:rPr>
          <w:sz w:val="24"/>
          <w:szCs w:val="24"/>
        </w:rPr>
        <w:t xml:space="preserve">Autori učebníc (v abecednom poradí) prof. JUDr. </w:t>
      </w:r>
      <w:r w:rsidRPr="00330FD4">
        <w:rPr>
          <w:b/>
          <w:sz w:val="24"/>
          <w:szCs w:val="24"/>
        </w:rPr>
        <w:t>Jaroslav Ivor</w:t>
      </w:r>
      <w:r w:rsidRPr="00330FD4">
        <w:rPr>
          <w:sz w:val="24"/>
          <w:szCs w:val="24"/>
        </w:rPr>
        <w:t>, DrS</w:t>
      </w:r>
      <w:r w:rsidR="003A390C">
        <w:rPr>
          <w:sz w:val="24"/>
          <w:szCs w:val="24"/>
        </w:rPr>
        <w:t>c</w:t>
      </w:r>
      <w:bookmarkStart w:id="0" w:name="_GoBack"/>
      <w:bookmarkEnd w:id="0"/>
      <w:r w:rsidRPr="00330FD4">
        <w:rPr>
          <w:sz w:val="24"/>
          <w:szCs w:val="24"/>
        </w:rPr>
        <w:t xml:space="preserve">., doc. JUDr. </w:t>
      </w:r>
      <w:r w:rsidRPr="00330FD4">
        <w:rPr>
          <w:b/>
          <w:sz w:val="24"/>
          <w:szCs w:val="24"/>
        </w:rPr>
        <w:t>Peter Polák</w:t>
      </w:r>
      <w:r w:rsidRPr="00330FD4">
        <w:rPr>
          <w:sz w:val="24"/>
          <w:szCs w:val="24"/>
        </w:rPr>
        <w:t xml:space="preserve">, PhD., prof. JUDr. </w:t>
      </w:r>
      <w:r w:rsidRPr="00330FD4">
        <w:rPr>
          <w:b/>
          <w:sz w:val="24"/>
          <w:szCs w:val="24"/>
        </w:rPr>
        <w:t>Jozef Záhora</w:t>
      </w:r>
      <w:r w:rsidRPr="00330FD4">
        <w:rPr>
          <w:sz w:val="24"/>
          <w:szCs w:val="24"/>
        </w:rPr>
        <w:t>, PhD.</w:t>
      </w:r>
    </w:p>
    <w:p w:rsidR="00082FDF" w:rsidRPr="00330FD4" w:rsidRDefault="00082FDF" w:rsidP="00082FDF">
      <w:pPr>
        <w:pStyle w:val="Odsekzoznamu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 w:rsidRPr="00330FD4">
        <w:rPr>
          <w:sz w:val="24"/>
          <w:szCs w:val="24"/>
        </w:rPr>
        <w:t xml:space="preserve">Uvedenie publikácií prof. </w:t>
      </w:r>
      <w:proofErr w:type="spellStart"/>
      <w:r w:rsidRPr="00330FD4">
        <w:rPr>
          <w:sz w:val="24"/>
          <w:szCs w:val="24"/>
        </w:rPr>
        <w:t>Ivorom</w:t>
      </w:r>
      <w:proofErr w:type="spellEnd"/>
    </w:p>
    <w:p w:rsidR="00082FDF" w:rsidRPr="00330FD4" w:rsidRDefault="00082FDF" w:rsidP="00082FDF">
      <w:pPr>
        <w:pStyle w:val="Odsekzoznamu"/>
        <w:numPr>
          <w:ilvl w:val="0"/>
          <w:numId w:val="2"/>
        </w:numPr>
        <w:spacing w:before="120" w:line="360" w:lineRule="auto"/>
        <w:ind w:left="993"/>
        <w:rPr>
          <w:sz w:val="24"/>
          <w:szCs w:val="24"/>
        </w:rPr>
      </w:pPr>
      <w:r w:rsidRPr="00330FD4">
        <w:rPr>
          <w:sz w:val="24"/>
          <w:szCs w:val="24"/>
        </w:rPr>
        <w:t xml:space="preserve">IVOR, J., POLÁK, P., ZÁHORA, J. Trestné právo hmotné. 1, Všeobecná časť. Bratislava : </w:t>
      </w:r>
      <w:proofErr w:type="spellStart"/>
      <w:r w:rsidRPr="00330FD4">
        <w:rPr>
          <w:sz w:val="24"/>
          <w:szCs w:val="24"/>
        </w:rPr>
        <w:t>Wolters</w:t>
      </w:r>
      <w:proofErr w:type="spellEnd"/>
      <w:r w:rsidRPr="00330FD4">
        <w:rPr>
          <w:sz w:val="24"/>
          <w:szCs w:val="24"/>
        </w:rPr>
        <w:t xml:space="preserve"> </w:t>
      </w:r>
      <w:proofErr w:type="spellStart"/>
      <w:r w:rsidRPr="00330FD4">
        <w:rPr>
          <w:sz w:val="24"/>
          <w:szCs w:val="24"/>
        </w:rPr>
        <w:t>Kluwer</w:t>
      </w:r>
      <w:proofErr w:type="spellEnd"/>
      <w:r w:rsidRPr="00330FD4">
        <w:rPr>
          <w:sz w:val="24"/>
          <w:szCs w:val="24"/>
        </w:rPr>
        <w:t>, 2016. 553 s. ISBN 978-80-8168-509-5.</w:t>
      </w:r>
    </w:p>
    <w:p w:rsidR="00082FDF" w:rsidRPr="00330FD4" w:rsidRDefault="00082FDF" w:rsidP="00082FDF">
      <w:pPr>
        <w:pStyle w:val="Odsekzoznamu"/>
        <w:numPr>
          <w:ilvl w:val="0"/>
          <w:numId w:val="2"/>
        </w:numPr>
        <w:spacing w:before="120" w:line="360" w:lineRule="auto"/>
        <w:ind w:left="993"/>
        <w:rPr>
          <w:sz w:val="24"/>
          <w:szCs w:val="24"/>
        </w:rPr>
      </w:pPr>
      <w:r w:rsidRPr="00330FD4">
        <w:rPr>
          <w:sz w:val="24"/>
          <w:szCs w:val="24"/>
        </w:rPr>
        <w:t xml:space="preserve">IVOR, J., POLÁK, P., ZÁHORA, J. Trestné právo hmotné. 2, Osobitný časť. Bratislava: </w:t>
      </w:r>
      <w:proofErr w:type="spellStart"/>
      <w:r w:rsidRPr="00330FD4">
        <w:rPr>
          <w:sz w:val="24"/>
          <w:szCs w:val="24"/>
        </w:rPr>
        <w:t>Wolters</w:t>
      </w:r>
      <w:proofErr w:type="spellEnd"/>
      <w:r w:rsidRPr="00330FD4">
        <w:rPr>
          <w:sz w:val="24"/>
          <w:szCs w:val="24"/>
        </w:rPr>
        <w:t xml:space="preserve"> </w:t>
      </w:r>
      <w:proofErr w:type="spellStart"/>
      <w:r w:rsidRPr="00330FD4">
        <w:rPr>
          <w:sz w:val="24"/>
          <w:szCs w:val="24"/>
        </w:rPr>
        <w:t>Kluwer</w:t>
      </w:r>
      <w:proofErr w:type="spellEnd"/>
      <w:r w:rsidRPr="00330FD4">
        <w:rPr>
          <w:sz w:val="24"/>
          <w:szCs w:val="24"/>
        </w:rPr>
        <w:t>, 2017, s. 648, ISBN 978-80-8168-585-9</w:t>
      </w:r>
    </w:p>
    <w:p w:rsidR="00082FDF" w:rsidRPr="00330FD4" w:rsidRDefault="00082FDF" w:rsidP="00082FDF">
      <w:pPr>
        <w:pStyle w:val="Odsekzoznamu"/>
        <w:numPr>
          <w:ilvl w:val="0"/>
          <w:numId w:val="2"/>
        </w:numPr>
        <w:spacing w:before="120" w:line="360" w:lineRule="auto"/>
        <w:ind w:left="993"/>
        <w:rPr>
          <w:sz w:val="24"/>
          <w:szCs w:val="24"/>
        </w:rPr>
      </w:pPr>
      <w:r w:rsidRPr="00330FD4">
        <w:rPr>
          <w:sz w:val="24"/>
          <w:szCs w:val="24"/>
        </w:rPr>
        <w:t xml:space="preserve">IVOR, J., POLÁK, P., ZÁHORA, J. Trestné právo procesné. 1. Bratislava : </w:t>
      </w:r>
      <w:proofErr w:type="spellStart"/>
      <w:r w:rsidRPr="00330FD4">
        <w:rPr>
          <w:sz w:val="24"/>
          <w:szCs w:val="24"/>
        </w:rPr>
        <w:t>Wolters</w:t>
      </w:r>
      <w:proofErr w:type="spellEnd"/>
      <w:r w:rsidRPr="00330FD4">
        <w:rPr>
          <w:sz w:val="24"/>
          <w:szCs w:val="24"/>
        </w:rPr>
        <w:t xml:space="preserve"> </w:t>
      </w:r>
      <w:proofErr w:type="spellStart"/>
      <w:r w:rsidRPr="00330FD4">
        <w:rPr>
          <w:sz w:val="24"/>
          <w:szCs w:val="24"/>
        </w:rPr>
        <w:t>Kluwer</w:t>
      </w:r>
      <w:proofErr w:type="spellEnd"/>
      <w:r w:rsidRPr="00330FD4">
        <w:rPr>
          <w:sz w:val="24"/>
          <w:szCs w:val="24"/>
        </w:rPr>
        <w:t>, 2017, s. 528, ISBN 978-80-8168-593-4</w:t>
      </w:r>
    </w:p>
    <w:p w:rsidR="00082FDF" w:rsidRPr="00330FD4" w:rsidRDefault="00082FDF" w:rsidP="00082FDF">
      <w:pPr>
        <w:pStyle w:val="Odsekzoznamu"/>
        <w:numPr>
          <w:ilvl w:val="0"/>
          <w:numId w:val="2"/>
        </w:numPr>
        <w:spacing w:before="120" w:line="360" w:lineRule="auto"/>
        <w:ind w:left="993"/>
        <w:rPr>
          <w:sz w:val="24"/>
          <w:szCs w:val="24"/>
        </w:rPr>
      </w:pPr>
      <w:r w:rsidRPr="00330FD4">
        <w:rPr>
          <w:sz w:val="24"/>
          <w:szCs w:val="24"/>
        </w:rPr>
        <w:t xml:space="preserve">IVOR, J., POLÁK, P., ZÁHORA, J. Trestné právo procesné. 2. Bratislava : </w:t>
      </w:r>
      <w:proofErr w:type="spellStart"/>
      <w:r w:rsidRPr="00330FD4">
        <w:rPr>
          <w:sz w:val="24"/>
          <w:szCs w:val="24"/>
        </w:rPr>
        <w:t>Wolters</w:t>
      </w:r>
      <w:proofErr w:type="spellEnd"/>
      <w:r w:rsidRPr="00330FD4">
        <w:rPr>
          <w:sz w:val="24"/>
          <w:szCs w:val="24"/>
        </w:rPr>
        <w:t xml:space="preserve"> </w:t>
      </w:r>
      <w:proofErr w:type="spellStart"/>
      <w:r w:rsidRPr="00330FD4">
        <w:rPr>
          <w:sz w:val="24"/>
          <w:szCs w:val="24"/>
        </w:rPr>
        <w:t>Kluwer</w:t>
      </w:r>
      <w:proofErr w:type="spellEnd"/>
      <w:r w:rsidRPr="00330FD4">
        <w:rPr>
          <w:sz w:val="24"/>
          <w:szCs w:val="24"/>
        </w:rPr>
        <w:t>, 2017, s. 492, ISBN 978-80-8168-618-4</w:t>
      </w:r>
    </w:p>
    <w:p w:rsidR="004538CB" w:rsidRPr="00330FD4" w:rsidRDefault="004538CB" w:rsidP="00445BAF">
      <w:pPr>
        <w:pStyle w:val="Odsekzoznamu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 w:rsidRPr="00330FD4">
        <w:rPr>
          <w:sz w:val="24"/>
          <w:szCs w:val="24"/>
        </w:rPr>
        <w:t xml:space="preserve">Príhovor </w:t>
      </w:r>
      <w:r w:rsidR="00445BAF">
        <w:rPr>
          <w:sz w:val="24"/>
          <w:szCs w:val="24"/>
        </w:rPr>
        <w:t xml:space="preserve"> zástupcu </w:t>
      </w:r>
      <w:r w:rsidRPr="00330FD4">
        <w:rPr>
          <w:sz w:val="24"/>
          <w:szCs w:val="24"/>
        </w:rPr>
        <w:t xml:space="preserve">vydavateľa </w:t>
      </w:r>
      <w:proofErr w:type="spellStart"/>
      <w:r w:rsidRPr="00330FD4">
        <w:rPr>
          <w:sz w:val="24"/>
          <w:szCs w:val="24"/>
        </w:rPr>
        <w:t>Wolters</w:t>
      </w:r>
      <w:proofErr w:type="spellEnd"/>
      <w:r w:rsidRPr="00330FD4">
        <w:rPr>
          <w:sz w:val="24"/>
          <w:szCs w:val="24"/>
        </w:rPr>
        <w:t xml:space="preserve"> </w:t>
      </w:r>
      <w:proofErr w:type="spellStart"/>
      <w:r w:rsidRPr="00330FD4">
        <w:rPr>
          <w:sz w:val="24"/>
          <w:szCs w:val="24"/>
        </w:rPr>
        <w:t>Kluwer</w:t>
      </w:r>
      <w:proofErr w:type="spellEnd"/>
      <w:r w:rsidRPr="00330FD4">
        <w:rPr>
          <w:sz w:val="24"/>
          <w:szCs w:val="24"/>
        </w:rPr>
        <w:t xml:space="preserve"> s. r. o. </w:t>
      </w:r>
      <w:r w:rsidR="00445BAF">
        <w:rPr>
          <w:sz w:val="24"/>
          <w:szCs w:val="24"/>
        </w:rPr>
        <w:t xml:space="preserve"> - </w:t>
      </w:r>
      <w:r w:rsidR="00445BAF" w:rsidRPr="00445BAF">
        <w:rPr>
          <w:sz w:val="24"/>
          <w:szCs w:val="24"/>
        </w:rPr>
        <w:t xml:space="preserve">Mgr. </w:t>
      </w:r>
      <w:r w:rsidR="00445BAF" w:rsidRPr="000B566D">
        <w:rPr>
          <w:b/>
          <w:sz w:val="24"/>
          <w:szCs w:val="24"/>
        </w:rPr>
        <w:t>Pavlíny Kráľovičovej</w:t>
      </w:r>
      <w:r w:rsidR="00445BAF" w:rsidRPr="00445BAF">
        <w:rPr>
          <w:sz w:val="24"/>
          <w:szCs w:val="24"/>
        </w:rPr>
        <w:t>, šéfredaktork</w:t>
      </w:r>
      <w:r w:rsidR="00445BAF">
        <w:rPr>
          <w:sz w:val="24"/>
          <w:szCs w:val="24"/>
        </w:rPr>
        <w:t>y</w:t>
      </w:r>
      <w:r w:rsidR="00445BAF" w:rsidRPr="00445BAF">
        <w:rPr>
          <w:sz w:val="24"/>
          <w:szCs w:val="24"/>
        </w:rPr>
        <w:t xml:space="preserve"> vydavateľstva</w:t>
      </w:r>
    </w:p>
    <w:p w:rsidR="0057398D" w:rsidRPr="00330FD4" w:rsidRDefault="0057398D" w:rsidP="0057398D">
      <w:pPr>
        <w:pStyle w:val="Odsekzoznamu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 w:rsidRPr="00330FD4">
        <w:rPr>
          <w:sz w:val="24"/>
          <w:szCs w:val="24"/>
        </w:rPr>
        <w:t xml:space="preserve">Príhovor dekana fakulty doc. </w:t>
      </w:r>
      <w:proofErr w:type="spellStart"/>
      <w:r w:rsidRPr="000B566D">
        <w:rPr>
          <w:b/>
          <w:sz w:val="24"/>
          <w:szCs w:val="24"/>
        </w:rPr>
        <w:t>Potáscha</w:t>
      </w:r>
      <w:proofErr w:type="spellEnd"/>
    </w:p>
    <w:p w:rsidR="00187BBE" w:rsidRPr="00275403" w:rsidRDefault="0057398D" w:rsidP="00187BBE">
      <w:pPr>
        <w:pStyle w:val="Odsekzoznamu"/>
        <w:numPr>
          <w:ilvl w:val="0"/>
          <w:numId w:val="1"/>
        </w:numPr>
        <w:spacing w:before="120" w:line="360" w:lineRule="auto"/>
        <w:rPr>
          <w:sz w:val="24"/>
          <w:szCs w:val="24"/>
        </w:rPr>
      </w:pPr>
      <w:r w:rsidRPr="00330FD4">
        <w:rPr>
          <w:sz w:val="24"/>
          <w:szCs w:val="24"/>
        </w:rPr>
        <w:t xml:space="preserve">Prednesenie slávnostného prípitku prof. JUDr. </w:t>
      </w:r>
      <w:r w:rsidRPr="000B566D">
        <w:rPr>
          <w:b/>
          <w:sz w:val="24"/>
          <w:szCs w:val="24"/>
        </w:rPr>
        <w:t xml:space="preserve">Pavlom </w:t>
      </w:r>
      <w:proofErr w:type="spellStart"/>
      <w:r w:rsidRPr="000B566D">
        <w:rPr>
          <w:b/>
          <w:sz w:val="24"/>
          <w:szCs w:val="24"/>
        </w:rPr>
        <w:t>Šámalom</w:t>
      </w:r>
      <w:proofErr w:type="spellEnd"/>
      <w:r w:rsidRPr="00330FD4">
        <w:rPr>
          <w:sz w:val="24"/>
          <w:szCs w:val="24"/>
        </w:rPr>
        <w:t>, PhD., predsedom Najvyššieho súdu ČR</w:t>
      </w:r>
    </w:p>
    <w:sectPr w:rsidR="00187BBE" w:rsidRPr="0027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7F82"/>
    <w:multiLevelType w:val="hybridMultilevel"/>
    <w:tmpl w:val="C916E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7DE6"/>
    <w:multiLevelType w:val="hybridMultilevel"/>
    <w:tmpl w:val="68DAF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65"/>
    <w:rsid w:val="00082FDF"/>
    <w:rsid w:val="000B566D"/>
    <w:rsid w:val="000F308F"/>
    <w:rsid w:val="00136CBC"/>
    <w:rsid w:val="00187BBE"/>
    <w:rsid w:val="00275403"/>
    <w:rsid w:val="00325790"/>
    <w:rsid w:val="00330FD4"/>
    <w:rsid w:val="00390D21"/>
    <w:rsid w:val="003A390C"/>
    <w:rsid w:val="00445BAF"/>
    <w:rsid w:val="004538CB"/>
    <w:rsid w:val="0057398D"/>
    <w:rsid w:val="007F2865"/>
    <w:rsid w:val="00A90EAC"/>
    <w:rsid w:val="00D34A9B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7C66"/>
  <w15:chartTrackingRefBased/>
  <w15:docId w15:val="{75996A50-CD7F-41F8-ACFF-160F931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1318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2017-04-12T07:32:00Z</cp:lastPrinted>
  <dcterms:created xsi:type="dcterms:W3CDTF">2017-04-12T07:19:00Z</dcterms:created>
  <dcterms:modified xsi:type="dcterms:W3CDTF">2017-04-12T14:50:00Z</dcterms:modified>
</cp:coreProperties>
</file>