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F6B" w14:textId="77777777" w:rsidR="006A3B76" w:rsidRPr="006A3B76" w:rsidRDefault="006A3B76" w:rsidP="006A3B76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sk-SK"/>
        </w:rPr>
      </w:pPr>
      <w:r w:rsidRPr="006A3B76">
        <w:rPr>
          <w:rFonts w:ascii="Helvetica" w:hAnsi="Helvetica" w:cs="Times New Roman"/>
          <w:b/>
          <w:bCs/>
          <w:color w:val="000000"/>
          <w:sz w:val="18"/>
          <w:szCs w:val="18"/>
          <w:lang w:eastAsia="sk-SK"/>
        </w:rPr>
        <w:t> </w:t>
      </w:r>
      <w:r>
        <w:rPr>
          <w:rFonts w:ascii="Helvetica" w:hAnsi="Helvetica" w:cs="Times New Roman"/>
          <w:b/>
          <w:bCs/>
          <w:noProof/>
          <w:color w:val="000000"/>
          <w:sz w:val="18"/>
          <w:szCs w:val="18"/>
          <w:lang w:eastAsia="sk-SK"/>
        </w:rPr>
        <w:drawing>
          <wp:inline distT="0" distB="0" distL="0" distR="0" wp14:anchorId="6B549D9D" wp14:editId="282F8CB8">
            <wp:extent cx="3048000" cy="774700"/>
            <wp:effectExtent l="0" t="0" r="0" b="0"/>
            <wp:docPr id="1" name="Obrázok 1" descr="/Users/admin/Desktop/Logo PEVŠ/PEVS_Logo_SK_bi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Logo PEVŠ/PEVS_Logo_SK_bie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B6A8" w14:textId="77777777" w:rsidR="006A3B76" w:rsidRPr="006A3B76" w:rsidRDefault="006A3B76" w:rsidP="006A3B76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sk-SK"/>
        </w:rPr>
      </w:pPr>
      <w:r w:rsidRPr="006A3B76">
        <w:rPr>
          <w:rFonts w:ascii="Helvetica" w:hAnsi="Helvetica" w:cs="Times New Roman"/>
          <w:b/>
          <w:bCs/>
          <w:color w:val="000000"/>
          <w:sz w:val="18"/>
          <w:szCs w:val="18"/>
          <w:lang w:eastAsia="sk-SK"/>
        </w:rPr>
        <w:t> </w:t>
      </w:r>
    </w:p>
    <w:p w14:paraId="7CED08DC" w14:textId="77777777" w:rsidR="00B917E0" w:rsidRDefault="00B917E0" w:rsidP="00B917E0">
      <w:pPr>
        <w:pStyle w:val="Nadpis2"/>
      </w:pPr>
    </w:p>
    <w:p w14:paraId="49521933" w14:textId="77777777" w:rsidR="0013155D" w:rsidRDefault="0013155D" w:rsidP="0013155D">
      <w:pPr>
        <w:pStyle w:val="Odsekzoznamu"/>
        <w:numPr>
          <w:ilvl w:val="0"/>
          <w:numId w:val="14"/>
        </w:numPr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PPA Bratislava</w:t>
      </w:r>
    </w:p>
    <w:p w14:paraId="6D9D8F09" w14:textId="77777777" w:rsidR="0013155D" w:rsidRDefault="0013155D" w:rsidP="001315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Odbor vyhodnocovania </w:t>
      </w:r>
      <w:proofErr w:type="spellStart"/>
      <w:r>
        <w:rPr>
          <w:b/>
          <w:bCs/>
          <w:u w:val="single"/>
        </w:rPr>
        <w:t>ŽoNFP</w:t>
      </w:r>
      <w:proofErr w:type="spellEnd"/>
      <w:r>
        <w:rPr>
          <w:b/>
          <w:bCs/>
          <w:u w:val="single"/>
        </w:rPr>
        <w:t xml:space="preserve"> (O420):</w:t>
      </w:r>
    </w:p>
    <w:p w14:paraId="50854E45" w14:textId="77777777" w:rsidR="0013155D" w:rsidRDefault="0013155D" w:rsidP="0013155D">
      <w:pPr>
        <w:rPr>
          <w:b/>
          <w:bCs/>
        </w:rPr>
      </w:pPr>
    </w:p>
    <w:p w14:paraId="25188C9A" w14:textId="77777777" w:rsidR="0013155D" w:rsidRDefault="0013155D" w:rsidP="0013155D">
      <w:r>
        <w:t>Odbor vyhodnocovania Žiadostí o nenávratný finančný príspevok Ti ponúka jedinečnú príležitosť byť súčasťou prostredia novej modernej PPA, ktorá vykonáva činnosti súvisiace s finančnými prostriedkami z fondov Európskej únie a s finančnými prostriedkami štátneho rozpočtu SR, smerujúcimi do oblastí pôdohospodárstva a rozvoja vidieka.</w:t>
      </w:r>
    </w:p>
    <w:p w14:paraId="39D6BA20" w14:textId="77777777" w:rsidR="0013155D" w:rsidRDefault="0013155D" w:rsidP="0013155D">
      <w:r>
        <w:t>Budeš súčasťou organizácie úzko pracovne spätej s Európskymi fondami čo Ti prinesie množstvo skúseností, ďalšieho vzdelávania a určite aj nových zážitkov. Dynamický a priateľský pracovný kolektív je pripravený zaučiť záujemcu v rámci činností na odbore ako je vyhodnocovanie žiadostí o nenávratný finančný príspevok, práca s informačnými systémami platobnej agentúry a ešte oveľa viac ako budúceho ,,</w:t>
      </w:r>
      <w:r>
        <w:rPr>
          <w:i/>
          <w:iCs/>
        </w:rPr>
        <w:t>manažéra posudzovania projektov žiadostí o nenávratný finančný príspevok,,</w:t>
      </w:r>
      <w:r>
        <w:t xml:space="preserve">. </w:t>
      </w:r>
    </w:p>
    <w:p w14:paraId="7DAF30B8" w14:textId="77777777" w:rsidR="0013155D" w:rsidRDefault="0013155D" w:rsidP="0013155D">
      <w:pPr>
        <w:pStyle w:val="Obyajntext"/>
      </w:pPr>
      <w:r>
        <w:t>Mzdové podmienky brutto: 1 036,5 EUR/mesiac - Funkčný plat sa skladá z tarifného platu + osobný príplatok, ktorý môže byť priznaný až do výšky 100 % platovej tarify + príplatky podľa § 126 zákona o štátnej službe</w:t>
      </w:r>
    </w:p>
    <w:p w14:paraId="44ECED8B" w14:textId="77777777" w:rsidR="0013155D" w:rsidRDefault="0013155D" w:rsidP="0013155D">
      <w:pPr>
        <w:rPr>
          <w:b/>
          <w:bCs/>
        </w:rPr>
      </w:pPr>
    </w:p>
    <w:p w14:paraId="5061BA26" w14:textId="77777777" w:rsidR="0013155D" w:rsidRDefault="0013155D" w:rsidP="0013155D">
      <w:pPr>
        <w:rPr>
          <w:u w:val="single"/>
        </w:rPr>
      </w:pPr>
      <w:r>
        <w:rPr>
          <w:u w:val="single"/>
        </w:rPr>
        <w:t>Benefity:</w:t>
      </w:r>
    </w:p>
    <w:p w14:paraId="502F16AD" w14:textId="77777777" w:rsidR="0013155D" w:rsidRDefault="0013155D" w:rsidP="0013155D">
      <w:r>
        <w:t>Vzdelávanie a osobný rozvoj cez vzdelávacie aktivity organizácie</w:t>
      </w:r>
    </w:p>
    <w:p w14:paraId="3985C0A4" w14:textId="77777777" w:rsidR="0013155D" w:rsidRDefault="0013155D" w:rsidP="0013155D">
      <w:r>
        <w:t>Príspevok na doplnkové dôchodkové sporenie</w:t>
      </w:r>
    </w:p>
    <w:p w14:paraId="5B3C2C97" w14:textId="77777777" w:rsidR="0013155D" w:rsidRDefault="0013155D" w:rsidP="0013155D">
      <w:r>
        <w:t>Pružný pracovný čas – ustanovený pracovný čas je 37,5 hod./týždeň</w:t>
      </w:r>
    </w:p>
    <w:p w14:paraId="2E8794F8" w14:textId="77777777" w:rsidR="0013155D" w:rsidRDefault="0013155D" w:rsidP="0013155D">
      <w:r>
        <w:t>Dynamický kolektív</w:t>
      </w:r>
    </w:p>
    <w:p w14:paraId="226AA817" w14:textId="77777777" w:rsidR="0013155D" w:rsidRDefault="0013155D" w:rsidP="0013155D">
      <w:proofErr w:type="spellStart"/>
      <w:r>
        <w:t>Multisport</w:t>
      </w:r>
      <w:proofErr w:type="spellEnd"/>
      <w:r>
        <w:t xml:space="preserve"> karta</w:t>
      </w:r>
    </w:p>
    <w:p w14:paraId="70BF4475" w14:textId="77777777" w:rsidR="0013155D" w:rsidRDefault="0013155D" w:rsidP="0013155D">
      <w:r>
        <w:t>5 dní dovolenky navyše</w:t>
      </w:r>
    </w:p>
    <w:p w14:paraId="74B22EFE" w14:textId="77777777" w:rsidR="0013155D" w:rsidRDefault="0013155D" w:rsidP="0013155D">
      <w:r>
        <w:t>Ďalšie benefity podľa kolektívnej zmluvy</w:t>
      </w:r>
    </w:p>
    <w:p w14:paraId="72C1B517" w14:textId="77777777" w:rsidR="0013155D" w:rsidRDefault="0013155D" w:rsidP="0013155D">
      <w:pPr>
        <w:rPr>
          <w:b/>
          <w:bCs/>
          <w:u w:val="single"/>
        </w:rPr>
      </w:pPr>
    </w:p>
    <w:p w14:paraId="0C4D2613" w14:textId="77777777" w:rsidR="0013155D" w:rsidRDefault="0013155D" w:rsidP="0013155D">
      <w:pPr>
        <w:rPr>
          <w:b/>
          <w:bCs/>
        </w:rPr>
      </w:pPr>
      <w:r>
        <w:rPr>
          <w:b/>
          <w:bCs/>
        </w:rPr>
        <w:t>Kontaktná osoba: Ing. Lukáš Dubovský, č. tel.:</w:t>
      </w:r>
      <w:r>
        <w:t xml:space="preserve"> </w:t>
      </w:r>
      <w:r>
        <w:rPr>
          <w:b/>
          <w:bCs/>
        </w:rPr>
        <w:t xml:space="preserve">+421918612334 mail: </w:t>
      </w:r>
      <w:hyperlink r:id="rId6" w:history="1">
        <w:r>
          <w:rPr>
            <w:rStyle w:val="Hypertextovprepojenie"/>
            <w:b/>
            <w:bCs/>
          </w:rPr>
          <w:t>Lukas.Dubovsky@apa.sk</w:t>
        </w:r>
      </w:hyperlink>
    </w:p>
    <w:p w14:paraId="75B7AF60" w14:textId="77777777" w:rsidR="004D6078" w:rsidRPr="004D6078" w:rsidRDefault="004D6078" w:rsidP="004D6078"/>
    <w:sectPr w:rsidR="004D6078" w:rsidRPr="004D6078" w:rsidSect="002014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E48"/>
    <w:multiLevelType w:val="hybridMultilevel"/>
    <w:tmpl w:val="E04EA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BB9"/>
    <w:multiLevelType w:val="multilevel"/>
    <w:tmpl w:val="7DC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958B1"/>
    <w:multiLevelType w:val="multilevel"/>
    <w:tmpl w:val="779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A3919"/>
    <w:multiLevelType w:val="hybridMultilevel"/>
    <w:tmpl w:val="5492D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E34C6"/>
    <w:multiLevelType w:val="hybridMultilevel"/>
    <w:tmpl w:val="4B16EDA2"/>
    <w:lvl w:ilvl="0" w:tplc="0122E54C">
      <w:numFmt w:val="bullet"/>
      <w:lvlText w:val="-"/>
      <w:lvlJc w:val="left"/>
      <w:pPr>
        <w:ind w:left="0" w:hanging="360"/>
      </w:pPr>
      <w:rPr>
        <w:rFonts w:ascii="Helvetica" w:eastAsiaTheme="minorHAnsi" w:hAnsi="Helvetic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E4F1B67"/>
    <w:multiLevelType w:val="hybridMultilevel"/>
    <w:tmpl w:val="F94461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14691"/>
    <w:multiLevelType w:val="hybridMultilevel"/>
    <w:tmpl w:val="EE82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629C4"/>
    <w:multiLevelType w:val="hybridMultilevel"/>
    <w:tmpl w:val="25CA2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D775F"/>
    <w:multiLevelType w:val="hybridMultilevel"/>
    <w:tmpl w:val="98A6962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A3107"/>
    <w:multiLevelType w:val="multilevel"/>
    <w:tmpl w:val="161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E7853"/>
    <w:multiLevelType w:val="multilevel"/>
    <w:tmpl w:val="90D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D4CA3"/>
    <w:multiLevelType w:val="hybridMultilevel"/>
    <w:tmpl w:val="87F09730"/>
    <w:lvl w:ilvl="0" w:tplc="747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F67A0"/>
    <w:multiLevelType w:val="hybridMultilevel"/>
    <w:tmpl w:val="43186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56B0E"/>
    <w:multiLevelType w:val="hybridMultilevel"/>
    <w:tmpl w:val="17BE2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43287">
    <w:abstractNumId w:val="6"/>
  </w:num>
  <w:num w:numId="2" w16cid:durableId="1634024131">
    <w:abstractNumId w:val="4"/>
  </w:num>
  <w:num w:numId="3" w16cid:durableId="1863127537">
    <w:abstractNumId w:val="5"/>
  </w:num>
  <w:num w:numId="4" w16cid:durableId="1846093018">
    <w:abstractNumId w:val="8"/>
  </w:num>
  <w:num w:numId="5" w16cid:durableId="1916085954">
    <w:abstractNumId w:val="12"/>
  </w:num>
  <w:num w:numId="6" w16cid:durableId="728698147">
    <w:abstractNumId w:val="1"/>
  </w:num>
  <w:num w:numId="7" w16cid:durableId="1524708071">
    <w:abstractNumId w:val="13"/>
  </w:num>
  <w:num w:numId="8" w16cid:durableId="1860855044">
    <w:abstractNumId w:val="7"/>
  </w:num>
  <w:num w:numId="9" w16cid:durableId="1454207985">
    <w:abstractNumId w:val="11"/>
  </w:num>
  <w:num w:numId="10" w16cid:durableId="714088394">
    <w:abstractNumId w:val="9"/>
  </w:num>
  <w:num w:numId="11" w16cid:durableId="1742634189">
    <w:abstractNumId w:val="10"/>
  </w:num>
  <w:num w:numId="12" w16cid:durableId="1244146912">
    <w:abstractNumId w:val="3"/>
  </w:num>
  <w:num w:numId="13" w16cid:durableId="632565594">
    <w:abstractNumId w:val="2"/>
  </w:num>
  <w:num w:numId="14" w16cid:durableId="1889413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76"/>
    <w:rsid w:val="000D2917"/>
    <w:rsid w:val="00125754"/>
    <w:rsid w:val="0013155D"/>
    <w:rsid w:val="00201481"/>
    <w:rsid w:val="00226AC4"/>
    <w:rsid w:val="00373ACE"/>
    <w:rsid w:val="00381DBB"/>
    <w:rsid w:val="003C4B9E"/>
    <w:rsid w:val="00410109"/>
    <w:rsid w:val="00441D0E"/>
    <w:rsid w:val="00467404"/>
    <w:rsid w:val="004D6078"/>
    <w:rsid w:val="005C0D0F"/>
    <w:rsid w:val="006027C3"/>
    <w:rsid w:val="00656358"/>
    <w:rsid w:val="0066360B"/>
    <w:rsid w:val="006A3B76"/>
    <w:rsid w:val="00741500"/>
    <w:rsid w:val="007B4712"/>
    <w:rsid w:val="007B5CFB"/>
    <w:rsid w:val="007D7EB5"/>
    <w:rsid w:val="007F7AD6"/>
    <w:rsid w:val="008F6D24"/>
    <w:rsid w:val="009D08F6"/>
    <w:rsid w:val="00B917E0"/>
    <w:rsid w:val="00C9703B"/>
    <w:rsid w:val="00CC7694"/>
    <w:rsid w:val="00D06616"/>
    <w:rsid w:val="00DE1F88"/>
    <w:rsid w:val="00E53D50"/>
    <w:rsid w:val="00F46AD7"/>
    <w:rsid w:val="00F7141A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7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1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41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6A3B76"/>
  </w:style>
  <w:style w:type="paragraph" w:customStyle="1" w:styleId="p1">
    <w:name w:val="p1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1">
    <w:name w:val="s1"/>
    <w:basedOn w:val="Predvolenpsmoodseku"/>
    <w:rsid w:val="006A3B76"/>
  </w:style>
  <w:style w:type="character" w:customStyle="1" w:styleId="s2">
    <w:name w:val="s2"/>
    <w:basedOn w:val="Predvolenpsmoodseku"/>
    <w:rsid w:val="006A3B76"/>
  </w:style>
  <w:style w:type="paragraph" w:customStyle="1" w:styleId="p2">
    <w:name w:val="p2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3">
    <w:name w:val="s3"/>
    <w:basedOn w:val="Predvolenpsmoodseku"/>
    <w:rsid w:val="006A3B76"/>
  </w:style>
  <w:style w:type="character" w:customStyle="1" w:styleId="s4">
    <w:name w:val="s4"/>
    <w:basedOn w:val="Predvolenpsmoodseku"/>
    <w:rsid w:val="006A3B76"/>
  </w:style>
  <w:style w:type="paragraph" w:customStyle="1" w:styleId="p3">
    <w:name w:val="p3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p4">
    <w:name w:val="p4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5">
    <w:name w:val="s5"/>
    <w:basedOn w:val="Predvolenpsmoodseku"/>
    <w:rsid w:val="006A3B76"/>
  </w:style>
  <w:style w:type="paragraph" w:customStyle="1" w:styleId="p5">
    <w:name w:val="p5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635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1500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7415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ywebov">
    <w:name w:val="Normal (Web)"/>
    <w:basedOn w:val="Normlny"/>
    <w:uiPriority w:val="99"/>
    <w:unhideWhenUsed/>
    <w:rsid w:val="005C0D0F"/>
    <w:rPr>
      <w:rFonts w:ascii="Times New Roman" w:hAnsi="Times New Roman" w:cs="Times New Roman"/>
    </w:rPr>
  </w:style>
  <w:style w:type="character" w:customStyle="1" w:styleId="salary-range">
    <w:name w:val="salary-range"/>
    <w:basedOn w:val="Predvolenpsmoodseku"/>
    <w:rsid w:val="006027C3"/>
  </w:style>
  <w:style w:type="character" w:customStyle="1" w:styleId="salary-desc">
    <w:name w:val="salary-desc"/>
    <w:basedOn w:val="Predvolenpsmoodseku"/>
    <w:rsid w:val="006027C3"/>
  </w:style>
  <w:style w:type="character" w:customStyle="1" w:styleId="Nadpis2Char">
    <w:name w:val="Nadpis 2 Char"/>
    <w:basedOn w:val="Predvolenpsmoodseku"/>
    <w:link w:val="Nadpis2"/>
    <w:uiPriority w:val="9"/>
    <w:semiHidden/>
    <w:rsid w:val="00B917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3155D"/>
    <w:rPr>
      <w:rFonts w:ascii="Calibri" w:hAnsi="Calibri" w:cs="Calibri"/>
      <w:sz w:val="22"/>
      <w:szCs w:val="22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3155D"/>
    <w:rPr>
      <w:rFonts w:ascii="Calibr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.Dubovsky@ap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Kristof</dc:creator>
  <cp:keywords/>
  <dc:description/>
  <cp:lastModifiedBy>Jakub Majtan</cp:lastModifiedBy>
  <cp:revision>2</cp:revision>
  <dcterms:created xsi:type="dcterms:W3CDTF">2022-06-07T07:23:00Z</dcterms:created>
  <dcterms:modified xsi:type="dcterms:W3CDTF">2022-06-07T07:23:00Z</dcterms:modified>
</cp:coreProperties>
</file>