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FFEBA" w14:textId="1B25EAAD" w:rsidR="005E109F" w:rsidRPr="00C77640" w:rsidRDefault="00AF4CA3" w:rsidP="00CF24B4">
      <w:pPr>
        <w:pStyle w:val="Normlnywebov"/>
        <w:shd w:val="clear" w:color="auto" w:fill="FFFFFF"/>
        <w:spacing w:before="120" w:beforeAutospacing="0" w:after="0" w:afterAutospacing="0"/>
        <w:jc w:val="center"/>
        <w:rPr>
          <w:rFonts w:ascii="Cambria" w:hAnsi="Cambria" w:cs="Arial"/>
          <w:b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C77640">
        <w:rPr>
          <w:rFonts w:ascii="Cambria" w:hAnsi="Cambria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2AC71D7A" wp14:editId="74348279">
            <wp:simplePos x="0" y="0"/>
            <wp:positionH relativeFrom="margin">
              <wp:posOffset>72369</wp:posOffset>
            </wp:positionH>
            <wp:positionV relativeFrom="paragraph">
              <wp:posOffset>84455</wp:posOffset>
            </wp:positionV>
            <wp:extent cx="2094865" cy="1261745"/>
            <wp:effectExtent l="133350" t="76200" r="76835" b="128905"/>
            <wp:wrapSquare wrapText="bothSides"/>
            <wp:docPr id="1" name="Obrázok 1" descr="Obrázok, na ktorom je osoba, spodky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osoba, spodky&#10;&#10;Automaticky generovaný popi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865" cy="126174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C77640" w:rsidRPr="00C77640">
        <w:rPr>
          <w:rFonts w:ascii="Cambria" w:hAnsi="Cambria" w:cs="Arial"/>
          <w:b/>
          <w:color w:val="C0000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DARCOVSTVO</w:t>
      </w:r>
      <w:r w:rsidR="005E109F" w:rsidRPr="00C77640">
        <w:rPr>
          <w:rFonts w:ascii="Cambria" w:hAnsi="Cambria" w:cs="Arial"/>
          <w:b/>
          <w:color w:val="C0000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KRVI</w:t>
      </w:r>
    </w:p>
    <w:p w14:paraId="3DA2C139" w14:textId="1397C4B8" w:rsidR="005E109F" w:rsidRDefault="00C77640" w:rsidP="00C77640">
      <w:pPr>
        <w:pStyle w:val="Normlnywebov"/>
        <w:shd w:val="clear" w:color="auto" w:fill="FFFFFF"/>
        <w:spacing w:before="120" w:beforeAutospacing="0" w:after="0" w:afterAutospacing="0"/>
        <w:jc w:val="center"/>
        <w:rPr>
          <w:rFonts w:asciiTheme="minorHAnsi" w:hAnsiTheme="minorHAnsi" w:cstheme="minorHAnsi"/>
          <w:color w:val="2D3135"/>
          <w:sz w:val="28"/>
          <w:szCs w:val="28"/>
        </w:rPr>
      </w:pPr>
      <w:r>
        <w:rPr>
          <w:rFonts w:asciiTheme="minorHAnsi" w:hAnsiTheme="minorHAnsi" w:cstheme="minorHAnsi"/>
          <w:color w:val="2D3135"/>
          <w:sz w:val="28"/>
          <w:szCs w:val="28"/>
        </w:rPr>
        <w:t>PANEURÓPSKA VYSOKÁ ŠKOLA, Tomášikova 20, 1. posch.</w:t>
      </w:r>
    </w:p>
    <w:p w14:paraId="406278AC" w14:textId="7BED6AD6" w:rsidR="00C77640" w:rsidRPr="00AC2130" w:rsidRDefault="003B60BB" w:rsidP="00C77640">
      <w:pPr>
        <w:pStyle w:val="Normlnywebov"/>
        <w:shd w:val="clear" w:color="auto" w:fill="FFFFFF"/>
        <w:spacing w:before="120" w:beforeAutospacing="0" w:after="0" w:afterAutospacing="0"/>
        <w:jc w:val="center"/>
        <w:rPr>
          <w:rFonts w:asciiTheme="minorHAnsi" w:hAnsiTheme="minorHAnsi" w:cstheme="minorHAnsi"/>
          <w:b/>
          <w:bCs/>
          <w:color w:val="2D3135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2D3135"/>
          <w:sz w:val="28"/>
          <w:szCs w:val="28"/>
        </w:rPr>
        <w:t>30</w:t>
      </w:r>
      <w:r w:rsidR="00C77640" w:rsidRPr="00AC2130">
        <w:rPr>
          <w:rFonts w:asciiTheme="minorHAnsi" w:hAnsiTheme="minorHAnsi" w:cstheme="minorHAnsi"/>
          <w:b/>
          <w:bCs/>
          <w:color w:val="2D3135"/>
          <w:sz w:val="28"/>
          <w:szCs w:val="28"/>
        </w:rPr>
        <w:t xml:space="preserve">. </w:t>
      </w:r>
      <w:r>
        <w:rPr>
          <w:rFonts w:asciiTheme="minorHAnsi" w:hAnsiTheme="minorHAnsi" w:cstheme="minorHAnsi"/>
          <w:b/>
          <w:bCs/>
          <w:color w:val="2D3135"/>
          <w:sz w:val="28"/>
          <w:szCs w:val="28"/>
        </w:rPr>
        <w:t>novembra</w:t>
      </w:r>
      <w:r w:rsidR="00C77640" w:rsidRPr="00AC2130">
        <w:rPr>
          <w:rFonts w:asciiTheme="minorHAnsi" w:hAnsiTheme="minorHAnsi" w:cstheme="minorHAnsi"/>
          <w:b/>
          <w:bCs/>
          <w:color w:val="2D3135"/>
          <w:sz w:val="28"/>
          <w:szCs w:val="28"/>
        </w:rPr>
        <w:t xml:space="preserve"> 2022 od 8.00 do 10.45.</w:t>
      </w:r>
    </w:p>
    <w:p w14:paraId="49A42C15" w14:textId="03BA3EFE" w:rsidR="0039599B" w:rsidRDefault="0039599B" w:rsidP="00AF4CA3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2D3135"/>
        </w:rPr>
      </w:pPr>
    </w:p>
    <w:p w14:paraId="1B0F51FE" w14:textId="35C94E32" w:rsidR="00C77640" w:rsidRDefault="00C77640" w:rsidP="00AF4CA3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2D3135"/>
        </w:rPr>
      </w:pPr>
    </w:p>
    <w:p w14:paraId="4F984F09" w14:textId="77777777" w:rsidR="00C77640" w:rsidRDefault="00C77640" w:rsidP="00AF4CA3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2D3135"/>
        </w:rPr>
      </w:pPr>
    </w:p>
    <w:p w14:paraId="6B966A1D" w14:textId="77777777" w:rsidR="009A7A22" w:rsidRPr="009A7A22" w:rsidRDefault="009A7A22" w:rsidP="00AF4CA3">
      <w:pPr>
        <w:shd w:val="clear" w:color="auto" w:fill="FFD966" w:themeFill="accent4" w:themeFillTint="99"/>
        <w:spacing w:after="0" w:line="240" w:lineRule="auto"/>
        <w:jc w:val="center"/>
        <w:rPr>
          <w:rFonts w:ascii="Cambria" w:hAnsi="Cambria"/>
          <w:b/>
          <w:sz w:val="16"/>
          <w:szCs w:val="16"/>
        </w:rPr>
      </w:pPr>
    </w:p>
    <w:p w14:paraId="615814C9" w14:textId="0471C9E2" w:rsidR="005A4318" w:rsidRPr="009A7A22" w:rsidRDefault="005A4318" w:rsidP="00CF24B4">
      <w:pPr>
        <w:shd w:val="clear" w:color="auto" w:fill="FFFFFF" w:themeFill="background1"/>
        <w:spacing w:after="0" w:line="240" w:lineRule="auto"/>
        <w:jc w:val="center"/>
        <w:rPr>
          <w:rFonts w:ascii="Cambria" w:hAnsi="Cambria"/>
          <w:b/>
          <w:sz w:val="56"/>
          <w:szCs w:val="56"/>
        </w:rPr>
      </w:pPr>
      <w:r w:rsidRPr="009A7A22">
        <w:rPr>
          <w:rFonts w:ascii="Cambria" w:hAnsi="Cambria"/>
          <w:b/>
          <w:sz w:val="56"/>
          <w:szCs w:val="56"/>
        </w:rPr>
        <w:t>Informácie pre darcov krvi</w:t>
      </w:r>
    </w:p>
    <w:p w14:paraId="1C5A9395" w14:textId="77777777" w:rsidR="009A7A22" w:rsidRPr="009A7A22" w:rsidRDefault="009A7A22" w:rsidP="00AF4CA3">
      <w:pPr>
        <w:shd w:val="clear" w:color="auto" w:fill="FFD966" w:themeFill="accent4" w:themeFillTint="99"/>
        <w:spacing w:after="0" w:line="240" w:lineRule="auto"/>
        <w:jc w:val="center"/>
        <w:rPr>
          <w:rFonts w:ascii="Cambria" w:hAnsi="Cambria"/>
          <w:b/>
          <w:sz w:val="16"/>
          <w:szCs w:val="16"/>
        </w:rPr>
      </w:pPr>
    </w:p>
    <w:p w14:paraId="747AB263" w14:textId="670613F3" w:rsidR="005A4318" w:rsidRPr="000D64A3" w:rsidRDefault="00315AF0" w:rsidP="00AF4CA3">
      <w:pPr>
        <w:spacing w:before="240" w:after="0" w:line="240" w:lineRule="auto"/>
        <w:jc w:val="both"/>
        <w:rPr>
          <w:rFonts w:ascii="Cambria" w:hAnsi="Cambria"/>
          <w:b/>
          <w:color w:val="C00000"/>
          <w:sz w:val="32"/>
          <w:szCs w:val="32"/>
        </w:rPr>
      </w:pPr>
      <w:r w:rsidRPr="000D64A3">
        <w:rPr>
          <w:rFonts w:ascii="Cambria" w:hAnsi="Cambria"/>
          <w:b/>
          <w:color w:val="C00000"/>
          <w:sz w:val="32"/>
          <w:szCs w:val="32"/>
        </w:rPr>
        <w:t>Príprava na odber krvi</w:t>
      </w:r>
    </w:p>
    <w:p w14:paraId="74BBB1BA" w14:textId="2F252615" w:rsidR="00315AF0" w:rsidRDefault="00315AF0" w:rsidP="00315AF0">
      <w:pPr>
        <w:spacing w:before="120" w:after="0" w:line="276" w:lineRule="auto"/>
        <w:jc w:val="both"/>
        <w:rPr>
          <w:rFonts w:ascii="Cambria" w:hAnsi="Cambria"/>
          <w:sz w:val="24"/>
          <w:szCs w:val="24"/>
        </w:rPr>
      </w:pPr>
      <w:r w:rsidRPr="00315AF0">
        <w:rPr>
          <w:rFonts w:ascii="Cambria" w:hAnsi="Cambria"/>
          <w:sz w:val="24"/>
          <w:szCs w:val="24"/>
        </w:rPr>
        <w:t>Deň pred odberom</w:t>
      </w:r>
      <w:r w:rsidR="003B60BB">
        <w:rPr>
          <w:rFonts w:ascii="Cambria" w:hAnsi="Cambria"/>
          <w:sz w:val="24"/>
          <w:szCs w:val="24"/>
        </w:rPr>
        <w:t xml:space="preserve"> </w:t>
      </w:r>
      <w:r w:rsidRPr="00315AF0">
        <w:rPr>
          <w:rFonts w:ascii="Cambria" w:hAnsi="Cambria"/>
          <w:sz w:val="24"/>
          <w:szCs w:val="24"/>
        </w:rPr>
        <w:t>sa odporúča ľahká strava</w:t>
      </w:r>
      <w:r>
        <w:rPr>
          <w:rFonts w:ascii="Cambria" w:hAnsi="Cambria"/>
          <w:sz w:val="24"/>
          <w:szCs w:val="24"/>
        </w:rPr>
        <w:t>.</w:t>
      </w:r>
      <w:r w:rsidRPr="00315AF0">
        <w:rPr>
          <w:rFonts w:ascii="Cambria" w:hAnsi="Cambria"/>
          <w:sz w:val="24"/>
          <w:szCs w:val="24"/>
        </w:rPr>
        <w:t xml:space="preserve"> </w:t>
      </w:r>
    </w:p>
    <w:p w14:paraId="59386162" w14:textId="305C4C28" w:rsidR="00315AF0" w:rsidRDefault="00315AF0" w:rsidP="00315AF0">
      <w:pPr>
        <w:spacing w:before="120" w:after="0" w:line="276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Rá</w:t>
      </w:r>
      <w:r w:rsidRPr="00315AF0">
        <w:rPr>
          <w:rFonts w:ascii="Cambria" w:hAnsi="Cambria"/>
          <w:sz w:val="24"/>
          <w:szCs w:val="24"/>
        </w:rPr>
        <w:t xml:space="preserve">no </w:t>
      </w:r>
      <w:r>
        <w:rPr>
          <w:rFonts w:ascii="Cambria" w:hAnsi="Cambria"/>
          <w:sz w:val="24"/>
          <w:szCs w:val="24"/>
        </w:rPr>
        <w:t xml:space="preserve">pred odberom </w:t>
      </w:r>
      <w:r w:rsidRPr="00315AF0">
        <w:rPr>
          <w:rFonts w:ascii="Cambria" w:hAnsi="Cambria"/>
          <w:sz w:val="24"/>
          <w:szCs w:val="24"/>
        </w:rPr>
        <w:t xml:space="preserve">vypiť aspoň </w:t>
      </w:r>
      <w:smartTag w:uri="urn:schemas-microsoft-com:office:smarttags" w:element="metricconverter">
        <w:smartTagPr>
          <w:attr w:name="ProductID" w:val="0,5 l"/>
        </w:smartTagPr>
        <w:r w:rsidRPr="00315AF0">
          <w:rPr>
            <w:rFonts w:ascii="Cambria" w:hAnsi="Cambria"/>
            <w:sz w:val="24"/>
            <w:szCs w:val="24"/>
          </w:rPr>
          <w:t>0,5 l</w:t>
        </w:r>
      </w:smartTag>
      <w:r w:rsidRPr="00315AF0">
        <w:rPr>
          <w:rFonts w:ascii="Cambria" w:hAnsi="Cambria"/>
          <w:sz w:val="24"/>
          <w:szCs w:val="24"/>
        </w:rPr>
        <w:t xml:space="preserve"> nealkoholických nápojov a zjesť ľahké raňajky (pečivo, džem, med, ovocie, zeleninu</w:t>
      </w:r>
      <w:r w:rsidRPr="00315AF0">
        <w:rPr>
          <w:rFonts w:ascii="Cambria" w:hAnsi="Cambria"/>
          <w:bCs/>
          <w:sz w:val="24"/>
          <w:szCs w:val="24"/>
        </w:rPr>
        <w:t>)</w:t>
      </w:r>
      <w:r>
        <w:rPr>
          <w:rFonts w:ascii="Cambria" w:hAnsi="Cambria"/>
          <w:bCs/>
          <w:sz w:val="24"/>
          <w:szCs w:val="24"/>
        </w:rPr>
        <w:t>.</w:t>
      </w:r>
    </w:p>
    <w:p w14:paraId="2D218869" w14:textId="2236EE2F" w:rsidR="00315AF0" w:rsidRPr="00315AF0" w:rsidRDefault="00315AF0" w:rsidP="00315AF0">
      <w:pPr>
        <w:spacing w:before="120"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</w:t>
      </w:r>
      <w:r w:rsidRPr="00315AF0">
        <w:rPr>
          <w:rFonts w:ascii="Cambria" w:hAnsi="Cambria"/>
          <w:b/>
          <w:sz w:val="24"/>
          <w:szCs w:val="24"/>
        </w:rPr>
        <w:t xml:space="preserve">ejesť </w:t>
      </w:r>
      <w:r>
        <w:rPr>
          <w:rFonts w:ascii="Cambria" w:hAnsi="Cambria"/>
          <w:b/>
          <w:sz w:val="24"/>
          <w:szCs w:val="24"/>
        </w:rPr>
        <w:t xml:space="preserve">pred odberom </w:t>
      </w:r>
      <w:r w:rsidRPr="00315AF0">
        <w:rPr>
          <w:rFonts w:ascii="Cambria" w:hAnsi="Cambria"/>
          <w:b/>
          <w:sz w:val="24"/>
          <w:szCs w:val="24"/>
        </w:rPr>
        <w:t>mliečne výrobky</w:t>
      </w:r>
      <w:r w:rsidRPr="00315AF0">
        <w:rPr>
          <w:rFonts w:ascii="Cambria" w:hAnsi="Cambria"/>
          <w:sz w:val="24"/>
          <w:szCs w:val="24"/>
        </w:rPr>
        <w:t xml:space="preserve">, </w:t>
      </w:r>
      <w:r w:rsidRPr="00315AF0">
        <w:rPr>
          <w:rFonts w:ascii="Cambria" w:hAnsi="Cambria"/>
          <w:b/>
          <w:sz w:val="24"/>
          <w:szCs w:val="24"/>
        </w:rPr>
        <w:t>údeniny, vajíčka</w:t>
      </w:r>
      <w:r w:rsidRPr="00315AF0">
        <w:rPr>
          <w:rFonts w:ascii="Cambria" w:hAnsi="Cambria"/>
          <w:sz w:val="24"/>
          <w:szCs w:val="24"/>
        </w:rPr>
        <w:t xml:space="preserve"> a pod.</w:t>
      </w:r>
    </w:p>
    <w:p w14:paraId="527D8A70" w14:textId="77777777" w:rsidR="00315AF0" w:rsidRDefault="00315AF0" w:rsidP="00315AF0">
      <w:pPr>
        <w:spacing w:before="120" w:after="0" w:line="276" w:lineRule="auto"/>
        <w:jc w:val="both"/>
        <w:rPr>
          <w:rFonts w:ascii="Cambria" w:hAnsi="Cambria"/>
          <w:sz w:val="24"/>
          <w:szCs w:val="24"/>
        </w:rPr>
      </w:pPr>
      <w:r w:rsidRPr="00315AF0">
        <w:rPr>
          <w:rFonts w:ascii="Cambria" w:hAnsi="Cambria"/>
          <w:sz w:val="24"/>
          <w:szCs w:val="24"/>
        </w:rPr>
        <w:t xml:space="preserve">Neodporúča sa prísť po fyzickej alebo psychickej záťaži. </w:t>
      </w:r>
    </w:p>
    <w:p w14:paraId="7A7AFDD5" w14:textId="24866280" w:rsidR="00315AF0" w:rsidRPr="00315AF0" w:rsidRDefault="00315AF0" w:rsidP="00315AF0">
      <w:pPr>
        <w:spacing w:before="120" w:after="0" w:line="276" w:lineRule="auto"/>
        <w:jc w:val="both"/>
        <w:rPr>
          <w:rFonts w:ascii="Cambria" w:hAnsi="Cambria"/>
          <w:sz w:val="24"/>
          <w:szCs w:val="24"/>
        </w:rPr>
      </w:pPr>
      <w:r w:rsidRPr="00315AF0">
        <w:rPr>
          <w:rFonts w:ascii="Cambria" w:hAnsi="Cambria"/>
          <w:sz w:val="24"/>
          <w:szCs w:val="24"/>
        </w:rPr>
        <w:t xml:space="preserve">Nie je vhodné darovať krv počas menštruácie, resp. tesne pred ňou alebo po nej. </w:t>
      </w:r>
    </w:p>
    <w:p w14:paraId="5B68BE7A" w14:textId="77777777" w:rsidR="00315AF0" w:rsidRPr="00315AF0" w:rsidRDefault="00315AF0" w:rsidP="00315AF0">
      <w:pPr>
        <w:spacing w:before="120" w:after="0" w:line="276" w:lineRule="auto"/>
        <w:jc w:val="both"/>
        <w:rPr>
          <w:rFonts w:ascii="Cambria" w:hAnsi="Cambria"/>
          <w:sz w:val="24"/>
          <w:szCs w:val="24"/>
        </w:rPr>
      </w:pPr>
      <w:r w:rsidRPr="00315AF0">
        <w:rPr>
          <w:rFonts w:ascii="Cambria" w:hAnsi="Cambria"/>
          <w:b/>
          <w:sz w:val="24"/>
          <w:szCs w:val="24"/>
        </w:rPr>
        <w:t>NEFAJČIŤ</w:t>
      </w:r>
      <w:r w:rsidRPr="00315AF0">
        <w:rPr>
          <w:rFonts w:ascii="Cambria" w:hAnsi="Cambria"/>
          <w:sz w:val="24"/>
          <w:szCs w:val="24"/>
        </w:rPr>
        <w:t xml:space="preserve"> aspoň 12 hodín pred odberom a min.2 hodiny po odbere, </w:t>
      </w:r>
    </w:p>
    <w:p w14:paraId="5C602FF3" w14:textId="061D6CCA" w:rsidR="00315AF0" w:rsidRDefault="00315AF0" w:rsidP="00315AF0">
      <w:pPr>
        <w:spacing w:before="120" w:after="0" w:line="276" w:lineRule="auto"/>
        <w:jc w:val="both"/>
        <w:rPr>
          <w:rFonts w:ascii="Cambria" w:hAnsi="Cambria"/>
          <w:sz w:val="24"/>
          <w:szCs w:val="24"/>
        </w:rPr>
      </w:pPr>
      <w:r w:rsidRPr="00315AF0">
        <w:rPr>
          <w:rFonts w:ascii="Cambria" w:hAnsi="Cambria"/>
          <w:b/>
          <w:sz w:val="24"/>
          <w:szCs w:val="24"/>
        </w:rPr>
        <w:t>NEPIŤ ALKOHOLICKÉ NÁPOJE.</w:t>
      </w:r>
      <w:r w:rsidRPr="00315AF0">
        <w:rPr>
          <w:rFonts w:ascii="Cambria" w:hAnsi="Cambria"/>
          <w:sz w:val="24"/>
          <w:szCs w:val="24"/>
        </w:rPr>
        <w:t xml:space="preserve"> </w:t>
      </w:r>
    </w:p>
    <w:p w14:paraId="31E33E9A" w14:textId="4EED683D" w:rsidR="000D64A3" w:rsidRDefault="000D64A3" w:rsidP="00315AF0">
      <w:pPr>
        <w:spacing w:before="120"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Pripraviť si na odber OBČIANSKY PREUKAZ a KARTIČKU POISTENCA</w:t>
      </w:r>
      <w:r w:rsidR="00AC2130">
        <w:rPr>
          <w:rFonts w:ascii="Cambria" w:hAnsi="Cambria"/>
          <w:sz w:val="24"/>
          <w:szCs w:val="24"/>
        </w:rPr>
        <w:t xml:space="preserve"> (preukaz zdravotnej poisťovne)</w:t>
      </w:r>
      <w:r>
        <w:rPr>
          <w:rFonts w:ascii="Cambria" w:hAnsi="Cambria"/>
          <w:sz w:val="24"/>
          <w:szCs w:val="24"/>
        </w:rPr>
        <w:t>.</w:t>
      </w:r>
    </w:p>
    <w:p w14:paraId="7E243D3C" w14:textId="77777777" w:rsidR="00315AF0" w:rsidRPr="00315AF0" w:rsidRDefault="00315AF0" w:rsidP="00315AF0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066C6A47" w14:textId="77777777" w:rsidR="00315AF0" w:rsidRDefault="00315AF0" w:rsidP="00315AF0">
      <w:pPr>
        <w:shd w:val="clear" w:color="auto" w:fill="FFC000"/>
        <w:spacing w:after="0"/>
        <w:jc w:val="center"/>
        <w:rPr>
          <w:rFonts w:ascii="Cambria" w:hAnsi="Cambria"/>
          <w:b/>
          <w:sz w:val="28"/>
          <w:szCs w:val="28"/>
        </w:rPr>
      </w:pPr>
      <w:r w:rsidRPr="00315AF0">
        <w:rPr>
          <w:rFonts w:ascii="Cambria" w:hAnsi="Cambria"/>
          <w:b/>
          <w:sz w:val="28"/>
          <w:szCs w:val="28"/>
        </w:rPr>
        <w:t xml:space="preserve">Zvoliť vhodné oblečenie: </w:t>
      </w:r>
    </w:p>
    <w:p w14:paraId="6B2C5EB1" w14:textId="026C0E47" w:rsidR="00315AF0" w:rsidRPr="00315AF0" w:rsidRDefault="00315AF0" w:rsidP="00315AF0">
      <w:pPr>
        <w:shd w:val="clear" w:color="auto" w:fill="FFC000"/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315AF0">
        <w:rPr>
          <w:rFonts w:ascii="Cambria" w:hAnsi="Cambria"/>
          <w:b/>
          <w:sz w:val="28"/>
          <w:szCs w:val="28"/>
        </w:rPr>
        <w:t>muži voľné rukávy a ženy by mali uprednostniť nohavice</w:t>
      </w:r>
      <w:r w:rsidRPr="00315AF0">
        <w:rPr>
          <w:rFonts w:ascii="Cambria" w:hAnsi="Cambria"/>
          <w:sz w:val="28"/>
          <w:szCs w:val="28"/>
        </w:rPr>
        <w:t>.</w:t>
      </w:r>
    </w:p>
    <w:p w14:paraId="3437CA03" w14:textId="77777777" w:rsidR="000D64A3" w:rsidRPr="000D64A3" w:rsidRDefault="000D64A3" w:rsidP="00315AF0">
      <w:pPr>
        <w:jc w:val="both"/>
        <w:rPr>
          <w:rFonts w:ascii="Cambria" w:hAnsi="Cambria"/>
          <w:b/>
          <w:color w:val="C00000"/>
          <w:sz w:val="16"/>
          <w:szCs w:val="16"/>
        </w:rPr>
      </w:pPr>
    </w:p>
    <w:p w14:paraId="5DF7F57D" w14:textId="56B68C78" w:rsidR="00315AF0" w:rsidRPr="000D64A3" w:rsidRDefault="00315AF0" w:rsidP="00315AF0">
      <w:pPr>
        <w:jc w:val="both"/>
        <w:rPr>
          <w:rFonts w:ascii="Cambria" w:hAnsi="Cambria"/>
          <w:color w:val="C00000"/>
          <w:sz w:val="32"/>
          <w:szCs w:val="32"/>
        </w:rPr>
      </w:pPr>
      <w:r w:rsidRPr="000D64A3">
        <w:rPr>
          <w:rFonts w:ascii="Cambria" w:hAnsi="Cambria"/>
          <w:b/>
          <w:color w:val="C00000"/>
          <w:sz w:val="32"/>
          <w:szCs w:val="32"/>
        </w:rPr>
        <w:t>Priebeh odberu krvi</w:t>
      </w:r>
    </w:p>
    <w:p w14:paraId="0C91B6FF" w14:textId="034B54BF" w:rsidR="00315AF0" w:rsidRPr="000D64A3" w:rsidRDefault="000D64A3" w:rsidP="000D64A3">
      <w:pPr>
        <w:pStyle w:val="Odsekzoznamu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</w:t>
      </w:r>
      <w:r w:rsidR="00315AF0" w:rsidRPr="000D64A3">
        <w:rPr>
          <w:rFonts w:ascii="Cambria" w:hAnsi="Cambria"/>
          <w:sz w:val="24"/>
          <w:szCs w:val="24"/>
        </w:rPr>
        <w:t>yplnenie dotazníka pre darcu krvi</w:t>
      </w:r>
      <w:r>
        <w:rPr>
          <w:rFonts w:ascii="Cambria" w:hAnsi="Cambria"/>
          <w:sz w:val="24"/>
          <w:szCs w:val="24"/>
        </w:rPr>
        <w:t>.</w:t>
      </w:r>
    </w:p>
    <w:p w14:paraId="4D260E68" w14:textId="1050B7CF" w:rsidR="00315AF0" w:rsidRPr="000D64A3" w:rsidRDefault="000D64A3" w:rsidP="000D64A3">
      <w:pPr>
        <w:pStyle w:val="Odsekzoznamu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</w:t>
      </w:r>
      <w:r w:rsidR="00315AF0" w:rsidRPr="000D64A3">
        <w:rPr>
          <w:rFonts w:ascii="Cambria" w:hAnsi="Cambria"/>
          <w:sz w:val="24"/>
          <w:szCs w:val="24"/>
        </w:rPr>
        <w:t xml:space="preserve">aevidovanie darcu v evidencii </w:t>
      </w:r>
      <w:r w:rsidR="00D02B5A">
        <w:rPr>
          <w:rFonts w:ascii="Cambria" w:hAnsi="Cambria"/>
          <w:sz w:val="24"/>
          <w:szCs w:val="24"/>
        </w:rPr>
        <w:t xml:space="preserve">- </w:t>
      </w:r>
      <w:r w:rsidR="00315AF0" w:rsidRPr="000D64A3">
        <w:rPr>
          <w:rFonts w:ascii="Cambria" w:hAnsi="Cambria"/>
          <w:sz w:val="24"/>
          <w:szCs w:val="24"/>
        </w:rPr>
        <w:t>prineste si občiansky preukaz, preukaz zdravotnej poisťovne</w:t>
      </w:r>
      <w:r w:rsidR="00D02B5A">
        <w:rPr>
          <w:rFonts w:ascii="Cambria" w:hAnsi="Cambria"/>
          <w:sz w:val="24"/>
          <w:szCs w:val="24"/>
        </w:rPr>
        <w:t>.</w:t>
      </w:r>
    </w:p>
    <w:p w14:paraId="48038758" w14:textId="672F4161" w:rsidR="00315AF0" w:rsidRPr="000D64A3" w:rsidRDefault="00D02B5A" w:rsidP="000D64A3">
      <w:pPr>
        <w:pStyle w:val="Odsekzoznamu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</w:t>
      </w:r>
      <w:r w:rsidR="00315AF0" w:rsidRPr="000D64A3">
        <w:rPr>
          <w:rFonts w:ascii="Cambria" w:hAnsi="Cambria"/>
          <w:sz w:val="24"/>
          <w:szCs w:val="24"/>
        </w:rPr>
        <w:t>dber krvi na vyšetrenie krvného obrazu (krvného farbiva), príp. orientačne krvnej skupiny,</w:t>
      </w:r>
    </w:p>
    <w:p w14:paraId="4A6C1375" w14:textId="5F65353F" w:rsidR="00315AF0" w:rsidRPr="000D64A3" w:rsidRDefault="00D02B5A" w:rsidP="000D64A3">
      <w:pPr>
        <w:pStyle w:val="Odsekzoznamu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</w:t>
      </w:r>
      <w:r w:rsidR="00315AF0" w:rsidRPr="000D64A3">
        <w:rPr>
          <w:rFonts w:ascii="Cambria" w:hAnsi="Cambria"/>
          <w:sz w:val="24"/>
          <w:szCs w:val="24"/>
        </w:rPr>
        <w:t>ekárske vyšetrenie</w:t>
      </w:r>
      <w:r>
        <w:rPr>
          <w:rFonts w:ascii="Cambria" w:hAnsi="Cambria"/>
          <w:sz w:val="24"/>
          <w:szCs w:val="24"/>
        </w:rPr>
        <w:t>.</w:t>
      </w:r>
    </w:p>
    <w:p w14:paraId="2F335D33" w14:textId="5737AEBB" w:rsidR="00315AF0" w:rsidRDefault="00D02B5A" w:rsidP="000D64A3">
      <w:pPr>
        <w:pStyle w:val="Odsekzoznamu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</w:t>
      </w:r>
      <w:r w:rsidR="00315AF0" w:rsidRPr="000D64A3">
        <w:rPr>
          <w:rFonts w:ascii="Cambria" w:hAnsi="Cambria"/>
          <w:sz w:val="24"/>
          <w:szCs w:val="24"/>
        </w:rPr>
        <w:t>amotný odber krvi (čas odberu 7-10min., objem odobratej krvi 400-500ml)</w:t>
      </w:r>
      <w:r>
        <w:rPr>
          <w:rFonts w:ascii="Cambria" w:hAnsi="Cambria"/>
          <w:sz w:val="24"/>
          <w:szCs w:val="24"/>
        </w:rPr>
        <w:t>.</w:t>
      </w:r>
    </w:p>
    <w:p w14:paraId="0E3716E6" w14:textId="77777777" w:rsidR="00D02B5A" w:rsidRPr="00D02B5A" w:rsidRDefault="00D02B5A" w:rsidP="00D02B5A">
      <w:pPr>
        <w:pStyle w:val="Odsekzoznamu"/>
        <w:ind w:left="360"/>
        <w:jc w:val="both"/>
        <w:rPr>
          <w:rFonts w:ascii="Cambria" w:hAnsi="Cambria"/>
          <w:sz w:val="16"/>
          <w:szCs w:val="16"/>
        </w:rPr>
      </w:pPr>
    </w:p>
    <w:p w14:paraId="59CAB7FE" w14:textId="77777777" w:rsidR="00315AF0" w:rsidRPr="00315AF0" w:rsidRDefault="00315AF0" w:rsidP="000D64A3">
      <w:pPr>
        <w:shd w:val="clear" w:color="auto" w:fill="FFC000"/>
        <w:jc w:val="center"/>
        <w:rPr>
          <w:rFonts w:ascii="Cambria" w:hAnsi="Cambria"/>
          <w:b/>
          <w:sz w:val="24"/>
          <w:szCs w:val="24"/>
        </w:rPr>
      </w:pPr>
      <w:r w:rsidRPr="00315AF0">
        <w:rPr>
          <w:rFonts w:ascii="Cambria" w:hAnsi="Cambria"/>
          <w:b/>
          <w:sz w:val="24"/>
          <w:szCs w:val="24"/>
        </w:rPr>
        <w:t>Pri darovaní sa darca nemôže nakaziť. Pri odbere sa používa výlučne jednorazový materiál.</w:t>
      </w:r>
    </w:p>
    <w:p w14:paraId="77982067" w14:textId="77777777" w:rsidR="000D64A3" w:rsidRPr="000D64A3" w:rsidRDefault="000D64A3" w:rsidP="000D64A3">
      <w:pPr>
        <w:spacing w:after="0" w:line="276" w:lineRule="auto"/>
        <w:rPr>
          <w:rFonts w:ascii="Cambria" w:hAnsi="Cambria"/>
          <w:b/>
          <w:sz w:val="16"/>
          <w:szCs w:val="16"/>
        </w:rPr>
      </w:pPr>
    </w:p>
    <w:p w14:paraId="46C1C508" w14:textId="4411BD4E" w:rsidR="000D64A3" w:rsidRPr="000D64A3" w:rsidRDefault="000D64A3" w:rsidP="000D64A3">
      <w:pPr>
        <w:spacing w:after="0" w:line="276" w:lineRule="auto"/>
        <w:rPr>
          <w:rFonts w:ascii="Cambria" w:hAnsi="Cambria"/>
          <w:color w:val="C00000"/>
          <w:sz w:val="32"/>
          <w:szCs w:val="32"/>
        </w:rPr>
      </w:pPr>
      <w:r w:rsidRPr="000D64A3">
        <w:rPr>
          <w:rFonts w:ascii="Cambria" w:hAnsi="Cambria"/>
          <w:b/>
          <w:color w:val="C00000"/>
          <w:sz w:val="32"/>
          <w:szCs w:val="32"/>
        </w:rPr>
        <w:t>Po odbere krvi</w:t>
      </w:r>
      <w:r w:rsidRPr="000D64A3">
        <w:rPr>
          <w:rFonts w:ascii="Cambria" w:hAnsi="Cambria"/>
          <w:color w:val="C00000"/>
          <w:sz w:val="32"/>
          <w:szCs w:val="32"/>
        </w:rPr>
        <w:t xml:space="preserve"> </w:t>
      </w:r>
    </w:p>
    <w:p w14:paraId="4AF22DDD" w14:textId="5350637D" w:rsidR="000D64A3" w:rsidRDefault="000D64A3" w:rsidP="000D64A3">
      <w:pPr>
        <w:pStyle w:val="Odsekzoznamu"/>
        <w:numPr>
          <w:ilvl w:val="0"/>
          <w:numId w:val="7"/>
        </w:num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</w:t>
      </w:r>
      <w:r w:rsidRPr="000D64A3">
        <w:rPr>
          <w:rFonts w:ascii="Cambria" w:hAnsi="Cambria"/>
          <w:sz w:val="24"/>
          <w:szCs w:val="24"/>
        </w:rPr>
        <w:t xml:space="preserve">dporúčame nahradiť stratu tekutín a občerstviť sa. </w:t>
      </w:r>
      <w:r w:rsidR="00D02B5A">
        <w:rPr>
          <w:rFonts w:ascii="Cambria" w:hAnsi="Cambria"/>
          <w:sz w:val="24"/>
          <w:szCs w:val="24"/>
        </w:rPr>
        <w:t xml:space="preserve">Občerstvenie po odbere krvi bude </w:t>
      </w:r>
      <w:r w:rsidR="00D233A4">
        <w:rPr>
          <w:rFonts w:ascii="Cambria" w:hAnsi="Cambria"/>
          <w:sz w:val="24"/>
          <w:szCs w:val="24"/>
        </w:rPr>
        <w:t xml:space="preserve">pre darcov </w:t>
      </w:r>
      <w:r w:rsidR="00D02B5A">
        <w:rPr>
          <w:rFonts w:ascii="Cambria" w:hAnsi="Cambria"/>
          <w:sz w:val="24"/>
          <w:szCs w:val="24"/>
        </w:rPr>
        <w:t xml:space="preserve">zabezpečené. </w:t>
      </w:r>
    </w:p>
    <w:p w14:paraId="02B9B866" w14:textId="77777777" w:rsidR="000D64A3" w:rsidRDefault="000D64A3" w:rsidP="000D64A3">
      <w:pPr>
        <w:pStyle w:val="Odsekzoznamu"/>
        <w:numPr>
          <w:ilvl w:val="0"/>
          <w:numId w:val="7"/>
        </w:numPr>
        <w:spacing w:after="0" w:line="276" w:lineRule="auto"/>
        <w:rPr>
          <w:rFonts w:ascii="Cambria" w:hAnsi="Cambria"/>
          <w:sz w:val="24"/>
          <w:szCs w:val="24"/>
        </w:rPr>
      </w:pPr>
      <w:r w:rsidRPr="000D64A3">
        <w:rPr>
          <w:rFonts w:ascii="Cambria" w:hAnsi="Cambria"/>
          <w:sz w:val="24"/>
          <w:szCs w:val="24"/>
        </w:rPr>
        <w:t xml:space="preserve">Neodporúčame zvýšenú fyzickú alebo psychickú námahu nasledujúcich 12 hodín. </w:t>
      </w:r>
    </w:p>
    <w:p w14:paraId="6274CD9A" w14:textId="77777777" w:rsidR="000D64A3" w:rsidRDefault="000D64A3" w:rsidP="000D64A3">
      <w:pPr>
        <w:pStyle w:val="Odsekzoznamu"/>
        <w:numPr>
          <w:ilvl w:val="0"/>
          <w:numId w:val="7"/>
        </w:numPr>
        <w:spacing w:after="0" w:line="276" w:lineRule="auto"/>
        <w:rPr>
          <w:rFonts w:ascii="Cambria" w:hAnsi="Cambria"/>
          <w:sz w:val="24"/>
          <w:szCs w:val="24"/>
        </w:rPr>
      </w:pPr>
      <w:r w:rsidRPr="000D64A3">
        <w:rPr>
          <w:rFonts w:ascii="Cambria" w:hAnsi="Cambria"/>
          <w:sz w:val="24"/>
          <w:szCs w:val="24"/>
        </w:rPr>
        <w:t>Odporúčame zvýšenú opatrnosť pri riadení motorového vozidla</w:t>
      </w:r>
      <w:r>
        <w:rPr>
          <w:rFonts w:ascii="Cambria" w:hAnsi="Cambria"/>
          <w:sz w:val="24"/>
          <w:szCs w:val="24"/>
        </w:rPr>
        <w:t>.</w:t>
      </w:r>
    </w:p>
    <w:p w14:paraId="743C5DE1" w14:textId="744D4BCE" w:rsidR="00D02B5A" w:rsidRPr="00D233A4" w:rsidRDefault="000D64A3" w:rsidP="00EF1B78">
      <w:pPr>
        <w:pStyle w:val="Odsekzoznamu"/>
        <w:numPr>
          <w:ilvl w:val="0"/>
          <w:numId w:val="7"/>
        </w:numPr>
        <w:spacing w:after="0" w:line="276" w:lineRule="auto"/>
        <w:rPr>
          <w:rFonts w:ascii="Cambria" w:hAnsi="Cambria"/>
          <w:sz w:val="24"/>
          <w:szCs w:val="24"/>
        </w:rPr>
      </w:pPr>
      <w:r w:rsidRPr="00D233A4">
        <w:rPr>
          <w:rFonts w:ascii="Cambria" w:hAnsi="Cambria"/>
          <w:sz w:val="24"/>
          <w:szCs w:val="24"/>
        </w:rPr>
        <w:t>Rozhodne neodporúčame viesť vozidlo bezprostredne po odbere krvi.</w:t>
      </w:r>
    </w:p>
    <w:p w14:paraId="5101700D" w14:textId="77777777" w:rsidR="00315AF0" w:rsidRPr="000D64A3" w:rsidRDefault="00315AF0" w:rsidP="000D64A3">
      <w:pPr>
        <w:spacing w:after="0" w:line="276" w:lineRule="auto"/>
        <w:rPr>
          <w:rFonts w:ascii="Cambria" w:hAnsi="Cambria"/>
          <w:sz w:val="24"/>
          <w:szCs w:val="24"/>
        </w:rPr>
      </w:pPr>
    </w:p>
    <w:sectPr w:rsidR="00315AF0" w:rsidRPr="000D64A3" w:rsidSect="005E1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315F"/>
    <w:multiLevelType w:val="hybridMultilevel"/>
    <w:tmpl w:val="0C9C422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9A5122"/>
    <w:multiLevelType w:val="hybridMultilevel"/>
    <w:tmpl w:val="8A6A99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B51F1"/>
    <w:multiLevelType w:val="hybridMultilevel"/>
    <w:tmpl w:val="B76E98B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F95E9F"/>
    <w:multiLevelType w:val="hybridMultilevel"/>
    <w:tmpl w:val="7B18CF00"/>
    <w:lvl w:ilvl="0" w:tplc="7EA4BAB6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42010C"/>
    <w:multiLevelType w:val="hybridMultilevel"/>
    <w:tmpl w:val="B2E213BA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702663"/>
    <w:multiLevelType w:val="multilevel"/>
    <w:tmpl w:val="9F12D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728E1195"/>
    <w:multiLevelType w:val="hybridMultilevel"/>
    <w:tmpl w:val="6D68A35A"/>
    <w:lvl w:ilvl="0" w:tplc="7EA4BAB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800460">
    <w:abstractNumId w:val="5"/>
  </w:num>
  <w:num w:numId="2" w16cid:durableId="545261045">
    <w:abstractNumId w:val="0"/>
  </w:num>
  <w:num w:numId="3" w16cid:durableId="196238888">
    <w:abstractNumId w:val="1"/>
  </w:num>
  <w:num w:numId="4" w16cid:durableId="1280989689">
    <w:abstractNumId w:val="6"/>
  </w:num>
  <w:num w:numId="5" w16cid:durableId="1456366069">
    <w:abstractNumId w:val="3"/>
  </w:num>
  <w:num w:numId="6" w16cid:durableId="460732561">
    <w:abstractNumId w:val="2"/>
  </w:num>
  <w:num w:numId="7" w16cid:durableId="248700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318"/>
    <w:rsid w:val="000D64A3"/>
    <w:rsid w:val="000F3F6D"/>
    <w:rsid w:val="001F555D"/>
    <w:rsid w:val="002F1EB3"/>
    <w:rsid w:val="00315AF0"/>
    <w:rsid w:val="0039599B"/>
    <w:rsid w:val="003B60BB"/>
    <w:rsid w:val="005A4318"/>
    <w:rsid w:val="005E109F"/>
    <w:rsid w:val="009A7A22"/>
    <w:rsid w:val="00AC2130"/>
    <w:rsid w:val="00AF4CA3"/>
    <w:rsid w:val="00C77640"/>
    <w:rsid w:val="00CE38A3"/>
    <w:rsid w:val="00CF24B4"/>
    <w:rsid w:val="00D02B5A"/>
    <w:rsid w:val="00D233A4"/>
    <w:rsid w:val="00E06768"/>
    <w:rsid w:val="00F0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906F59"/>
  <w15:chartTrackingRefBased/>
  <w15:docId w15:val="{AE750126-4E96-4E87-9F73-67A1C8DD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nhideWhenUsed/>
    <w:rsid w:val="005A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qFormat/>
    <w:rsid w:val="005A4318"/>
    <w:rPr>
      <w:b/>
      <w:bCs/>
    </w:rPr>
  </w:style>
  <w:style w:type="character" w:styleId="Zvraznenie">
    <w:name w:val="Emphasis"/>
    <w:basedOn w:val="Predvolenpsmoodseku"/>
    <w:qFormat/>
    <w:rsid w:val="005A4318"/>
    <w:rPr>
      <w:i/>
      <w:iCs/>
    </w:rPr>
  </w:style>
  <w:style w:type="paragraph" w:styleId="Odsekzoznamu">
    <w:name w:val="List Paragraph"/>
    <w:basedOn w:val="Normlny"/>
    <w:uiPriority w:val="34"/>
    <w:qFormat/>
    <w:rsid w:val="000D6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8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doc. PhDr. Eva Naništová, CSc.</dc:creator>
  <cp:keywords/>
  <dc:description/>
  <cp:lastModifiedBy>Ing. Nikola Kopiláková</cp:lastModifiedBy>
  <cp:revision>3</cp:revision>
  <dcterms:created xsi:type="dcterms:W3CDTF">2022-03-07T11:07:00Z</dcterms:created>
  <dcterms:modified xsi:type="dcterms:W3CDTF">2022-10-18T05:58:00Z</dcterms:modified>
</cp:coreProperties>
</file>