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E34" w:rsidRPr="00355E40" w:rsidRDefault="006F3F30" w:rsidP="005E7E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sk-SK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sk-SK"/>
        </w:rPr>
        <w:t>Správa</w:t>
      </w:r>
      <w:r w:rsidR="005E7E34" w:rsidRPr="005E7E34">
        <w:rPr>
          <w:rFonts w:ascii="Times New Roman" w:eastAsia="Times New Roman" w:hAnsi="Times New Roman" w:cs="Times New Roman"/>
          <w:b/>
          <w:sz w:val="36"/>
          <w:szCs w:val="36"/>
          <w:lang w:eastAsia="sk-SK"/>
        </w:rPr>
        <w:t xml:space="preserve"> </w:t>
      </w:r>
    </w:p>
    <w:p w:rsidR="00EB3F43" w:rsidRDefault="005E7E34" w:rsidP="005E7E34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sk-SK"/>
        </w:rPr>
      </w:pPr>
      <w:r w:rsidRPr="005E7E34">
        <w:rPr>
          <w:rFonts w:ascii="Times New Roman" w:eastAsia="Times New Roman" w:hAnsi="Times New Roman" w:cs="Times New Roman"/>
          <w:sz w:val="30"/>
          <w:szCs w:val="30"/>
          <w:lang w:eastAsia="sk-SK"/>
        </w:rPr>
        <w:t>z</w:t>
      </w:r>
      <w:r w:rsidR="006F3F30">
        <w:rPr>
          <w:rFonts w:ascii="Times New Roman" w:eastAsia="Times New Roman" w:hAnsi="Times New Roman" w:cs="Times New Roman"/>
          <w:sz w:val="30"/>
          <w:szCs w:val="30"/>
          <w:lang w:eastAsia="sk-SK"/>
        </w:rPr>
        <w:t>o zasadania riešiteľského kolektívu projektu APVV 15-0644</w:t>
      </w:r>
      <w:r w:rsidRPr="00355E40">
        <w:rPr>
          <w:rFonts w:ascii="Times New Roman" w:eastAsia="Times New Roman" w:hAnsi="Times New Roman" w:cs="Times New Roman"/>
          <w:sz w:val="30"/>
          <w:szCs w:val="30"/>
          <w:lang w:eastAsia="sk-SK"/>
        </w:rPr>
        <w:t> </w:t>
      </w:r>
      <w:r w:rsidR="006F3F30">
        <w:rPr>
          <w:rFonts w:ascii="Times New Roman" w:eastAsia="Times New Roman" w:hAnsi="Times New Roman" w:cs="Times New Roman"/>
          <w:sz w:val="30"/>
          <w:szCs w:val="30"/>
          <w:lang w:eastAsia="sk-SK"/>
        </w:rPr>
        <w:t xml:space="preserve">,,Možnosti kriminologického a trestnoprávneho riešenia domáceho násilia“ zo dňa </w:t>
      </w:r>
    </w:p>
    <w:p w:rsidR="005E7E34" w:rsidRPr="00355E40" w:rsidRDefault="00EB3F43" w:rsidP="005E7E34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sk-SK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sk-SK"/>
        </w:rPr>
        <w:t>04</w:t>
      </w:r>
      <w:r w:rsidR="00AF5AC1">
        <w:rPr>
          <w:rFonts w:ascii="Times New Roman" w:eastAsia="Times New Roman" w:hAnsi="Times New Roman" w:cs="Times New Roman"/>
          <w:sz w:val="30"/>
          <w:szCs w:val="30"/>
          <w:lang w:eastAsia="sk-SK"/>
        </w:rPr>
        <w:t>. 0</w:t>
      </w:r>
      <w:r>
        <w:rPr>
          <w:rFonts w:ascii="Times New Roman" w:eastAsia="Times New Roman" w:hAnsi="Times New Roman" w:cs="Times New Roman"/>
          <w:sz w:val="30"/>
          <w:szCs w:val="30"/>
          <w:lang w:eastAsia="sk-SK"/>
        </w:rPr>
        <w:t>9.</w:t>
      </w:r>
      <w:r w:rsidR="00AF5AC1">
        <w:rPr>
          <w:rFonts w:ascii="Times New Roman" w:eastAsia="Times New Roman" w:hAnsi="Times New Roman" w:cs="Times New Roman"/>
          <w:sz w:val="30"/>
          <w:szCs w:val="30"/>
          <w:lang w:eastAsia="sk-SK"/>
        </w:rPr>
        <w:t xml:space="preserve"> </w:t>
      </w:r>
      <w:r w:rsidR="006F3F30">
        <w:rPr>
          <w:rFonts w:ascii="Times New Roman" w:eastAsia="Times New Roman" w:hAnsi="Times New Roman" w:cs="Times New Roman"/>
          <w:sz w:val="30"/>
          <w:szCs w:val="30"/>
          <w:lang w:eastAsia="sk-SK"/>
        </w:rPr>
        <w:t>201</w:t>
      </w:r>
      <w:r w:rsidR="00FE05DB">
        <w:rPr>
          <w:rFonts w:ascii="Times New Roman" w:eastAsia="Times New Roman" w:hAnsi="Times New Roman" w:cs="Times New Roman"/>
          <w:sz w:val="30"/>
          <w:szCs w:val="30"/>
          <w:lang w:eastAsia="sk-SK"/>
        </w:rPr>
        <w:t>7</w:t>
      </w:r>
      <w:r w:rsidR="006F3F30">
        <w:rPr>
          <w:rFonts w:ascii="Times New Roman" w:eastAsia="Times New Roman" w:hAnsi="Times New Roman" w:cs="Times New Roman"/>
          <w:sz w:val="30"/>
          <w:szCs w:val="30"/>
          <w:lang w:eastAsia="sk-SK"/>
        </w:rPr>
        <w:t xml:space="preserve"> (FP PEVŠ, Tomášikova 20, Bratislava, zas. č. 1)</w:t>
      </w:r>
    </w:p>
    <w:p w:rsidR="00355E40" w:rsidRDefault="00355E40" w:rsidP="005E7E34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sk-SK"/>
        </w:rPr>
      </w:pPr>
    </w:p>
    <w:p w:rsidR="00355E40" w:rsidRPr="0039643E" w:rsidRDefault="00355E40" w:rsidP="005E7E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55E40" w:rsidRPr="0039643E" w:rsidRDefault="00355E40" w:rsidP="00355E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39643E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Prítomní:</w:t>
      </w:r>
    </w:p>
    <w:p w:rsidR="00355E40" w:rsidRDefault="006F3F30" w:rsidP="00355E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d</w:t>
      </w:r>
      <w:r w:rsidR="00355E40" w:rsidRPr="0039643E">
        <w:rPr>
          <w:rFonts w:ascii="Times New Roman" w:eastAsia="Times New Roman" w:hAnsi="Times New Roman" w:cs="Times New Roman"/>
          <w:sz w:val="24"/>
          <w:szCs w:val="24"/>
          <w:lang w:eastAsia="sk-SK"/>
        </w:rPr>
        <w:t>oc. JUDr. Peter Polák, PhD.</w:t>
      </w:r>
    </w:p>
    <w:p w:rsidR="00355E40" w:rsidRDefault="00355E40" w:rsidP="00355E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9643E">
        <w:rPr>
          <w:rFonts w:ascii="Times New Roman" w:eastAsia="Times New Roman" w:hAnsi="Times New Roman" w:cs="Times New Roman"/>
          <w:sz w:val="24"/>
          <w:szCs w:val="24"/>
          <w:lang w:eastAsia="sk-SK"/>
        </w:rPr>
        <w:t>JUDr. Marcela Tittlová, PhD.</w:t>
      </w:r>
    </w:p>
    <w:p w:rsidR="00FE05DB" w:rsidRDefault="00FE05DB" w:rsidP="00355E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JUDr. Andrea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Erdöšová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, PhD.</w:t>
      </w:r>
    </w:p>
    <w:p w:rsidR="00AF5AC1" w:rsidRDefault="00AF5AC1" w:rsidP="00AF5A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JUDr. Zuzana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Medelská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Tkáčová, PhD.</w:t>
      </w:r>
    </w:p>
    <w:p w:rsidR="00511A07" w:rsidRDefault="00511A07" w:rsidP="00355E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JUDr. PhDr. Libor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Klimek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, PhD.</w:t>
      </w:r>
    </w:p>
    <w:p w:rsidR="00355E40" w:rsidRDefault="00511A07" w:rsidP="00355E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J</w:t>
      </w:r>
      <w:r w:rsidR="00FE05D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UDr. Marek </w:t>
      </w:r>
      <w:proofErr w:type="spellStart"/>
      <w:r w:rsidR="00FE05DB">
        <w:rPr>
          <w:rFonts w:ascii="Times New Roman" w:eastAsia="Times New Roman" w:hAnsi="Times New Roman" w:cs="Times New Roman"/>
          <w:sz w:val="24"/>
          <w:szCs w:val="24"/>
          <w:lang w:eastAsia="sk-SK"/>
        </w:rPr>
        <w:t>Talapka</w:t>
      </w:r>
      <w:proofErr w:type="spellEnd"/>
    </w:p>
    <w:p w:rsidR="00FE05DB" w:rsidRPr="0039643E" w:rsidRDefault="00FE05DB" w:rsidP="00355E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Mgr. Peter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Papáček</w:t>
      </w:r>
      <w:proofErr w:type="spellEnd"/>
    </w:p>
    <w:p w:rsidR="00511A07" w:rsidRPr="0039643E" w:rsidRDefault="00511A07" w:rsidP="005E7E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55E40" w:rsidRPr="0039643E" w:rsidRDefault="00355E40" w:rsidP="005E7E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39643E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Program:</w:t>
      </w:r>
    </w:p>
    <w:p w:rsidR="006F3F30" w:rsidRDefault="006F3F30" w:rsidP="00355E40">
      <w:pPr>
        <w:pStyle w:val="Odsekzoznamu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Otvorenie zasadania</w:t>
      </w:r>
    </w:p>
    <w:p w:rsidR="00EB3F43" w:rsidRDefault="00EB3F43" w:rsidP="00355E40">
      <w:pPr>
        <w:pStyle w:val="Odsekzoznamu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Finalizácia zborníka z konferencie</w:t>
      </w:r>
    </w:p>
    <w:p w:rsidR="00AF5AC1" w:rsidRDefault="00EB3F43" w:rsidP="00355E40">
      <w:pPr>
        <w:pStyle w:val="Odsekzoznamu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Plán činnosti na obdobie 09-12/2017</w:t>
      </w:r>
    </w:p>
    <w:p w:rsidR="00D75BA8" w:rsidRDefault="00EB3F43" w:rsidP="00D22CCC">
      <w:pPr>
        <w:pStyle w:val="Odsekzoznamu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Prezentácia výsledkov činnosti</w:t>
      </w:r>
    </w:p>
    <w:p w:rsidR="00355E40" w:rsidRPr="00130740" w:rsidRDefault="00EB3F43" w:rsidP="00355E40">
      <w:pPr>
        <w:pStyle w:val="Odsekzoznamu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Diskusia</w:t>
      </w:r>
    </w:p>
    <w:p w:rsidR="0039643E" w:rsidRPr="0039643E" w:rsidRDefault="0039643E" w:rsidP="00355E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39643E" w:rsidRDefault="006F3F30" w:rsidP="0013074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Zasadanie riešiteľského kolektívu projektu APVV 15 – 0644 </w:t>
      </w:r>
      <w:r w:rsidR="00355E40" w:rsidRPr="0039643E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otvoril doc. JUDr. </w:t>
      </w:r>
      <w:r w:rsidR="00355E40" w:rsidRPr="0013074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Pet</w:t>
      </w:r>
      <w:r w:rsidRPr="0013074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er Polák, PhD. ako zodpovedný riešiteľ projektu</w:t>
      </w:r>
      <w:r w:rsidR="00355E40" w:rsidRPr="0013074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. Zapisovaním</w:t>
      </w:r>
      <w:r w:rsidRPr="0013074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priebehu a vypracovaním záverečnej správy </w:t>
      </w:r>
      <w:r w:rsidR="00355E40" w:rsidRPr="0013074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poveril </w:t>
      </w:r>
      <w:r w:rsidRPr="0013074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členku riešiteľského kolektívu </w:t>
      </w:r>
      <w:r w:rsidR="00355E40" w:rsidRPr="0013074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JUDr. Marcelu </w:t>
      </w:r>
      <w:proofErr w:type="spellStart"/>
      <w:r w:rsidR="00355E40" w:rsidRPr="0013074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Tittlovú</w:t>
      </w:r>
      <w:proofErr w:type="spellEnd"/>
      <w:r w:rsidR="00355E40" w:rsidRPr="0013074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, PhD.</w:t>
      </w:r>
    </w:p>
    <w:p w:rsidR="00130740" w:rsidRPr="0039643E" w:rsidRDefault="00130740" w:rsidP="00355E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355E40" w:rsidRDefault="00355E40" w:rsidP="00355E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39643E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K bodu 1)</w:t>
      </w:r>
    </w:p>
    <w:p w:rsidR="00EB3F43" w:rsidRDefault="006F3F30" w:rsidP="00511A0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Po otvorení zasadania konštatoval zodpovedný riešiteľ doc. JUDr. Peter Polák, PhD. prítomnosť členov riešiteľského kolektívu</w:t>
      </w:r>
      <w:r w:rsidR="00AF5AC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</w:t>
      </w:r>
      <w:r w:rsidR="00EB3F43">
        <w:rPr>
          <w:rFonts w:ascii="Times New Roman" w:eastAsia="Times New Roman" w:hAnsi="Times New Roman" w:cs="Times New Roman"/>
          <w:sz w:val="24"/>
          <w:szCs w:val="24"/>
          <w:lang w:eastAsia="sk-SK"/>
        </w:rPr>
        <w:t> poďakoval za vzornú účasť na stretnutiach.</w:t>
      </w:r>
    </w:p>
    <w:p w:rsidR="00355E40" w:rsidRPr="0039643E" w:rsidRDefault="00355E40" w:rsidP="00AF5AC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3155C" w:rsidRDefault="00355E40" w:rsidP="00355E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39643E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K bodu 2)</w:t>
      </w:r>
    </w:p>
    <w:p w:rsidR="00EB3F43" w:rsidRDefault="006F3F30" w:rsidP="006F3F3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Zodpovedný riešiteľ doc. Polák </w:t>
      </w:r>
      <w:r w:rsidR="00EB3F4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vyzval Dr. </w:t>
      </w:r>
      <w:proofErr w:type="spellStart"/>
      <w:r w:rsidR="00EB3F43">
        <w:rPr>
          <w:rFonts w:ascii="Times New Roman" w:eastAsia="Times New Roman" w:hAnsi="Times New Roman" w:cs="Times New Roman"/>
          <w:sz w:val="24"/>
          <w:szCs w:val="24"/>
          <w:lang w:eastAsia="sk-SK"/>
        </w:rPr>
        <w:t>Tittlovú</w:t>
      </w:r>
      <w:proofErr w:type="spellEnd"/>
      <w:r w:rsidR="00EB3F43">
        <w:rPr>
          <w:rFonts w:ascii="Times New Roman" w:eastAsia="Times New Roman" w:hAnsi="Times New Roman" w:cs="Times New Roman"/>
          <w:sz w:val="24"/>
          <w:szCs w:val="24"/>
          <w:lang w:eastAsia="sk-SK"/>
        </w:rPr>
        <w:t>, aby prezentovala pokračujúce práce na zborníku z konferencie:</w:t>
      </w:r>
    </w:p>
    <w:p w:rsidR="00EB3F43" w:rsidRDefault="00EB3F43" w:rsidP="00EB3F43">
      <w:pPr>
        <w:pStyle w:val="Odsekzoznamu"/>
        <w:numPr>
          <w:ilvl w:val="0"/>
          <w:numId w:val="6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Zborník je finalizovaný, je recenzovaný, spracované a doručené sú recenzné posudky od oboch recenzentov</w:t>
      </w:r>
    </w:p>
    <w:p w:rsidR="00EB3F43" w:rsidRDefault="00EB3F43" w:rsidP="00EB3F43">
      <w:pPr>
        <w:pStyle w:val="Odsekzoznamu"/>
        <w:numPr>
          <w:ilvl w:val="0"/>
          <w:numId w:val="6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rámci rozpočtu boli oslovené vydavateľstvá s rovnakou požiadavkou na prípravné práce k zborníku a na zaslanie cenovej ponuky</w:t>
      </w:r>
    </w:p>
    <w:p w:rsidR="00EB3F43" w:rsidRDefault="00EB3F43" w:rsidP="00EB3F43">
      <w:pPr>
        <w:pStyle w:val="Odsekzoznamu"/>
        <w:numPr>
          <w:ilvl w:val="0"/>
          <w:numId w:val="6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Podľa doručených ponúk bolo vybrané vydavateľstvo WK Bratislava, ktoré pracuje na príprave zborníka</w:t>
      </w:r>
    </w:p>
    <w:p w:rsidR="00EB3F43" w:rsidRDefault="00EB3F43" w:rsidP="00EB3F43">
      <w:pPr>
        <w:pStyle w:val="Odsekzoznamu"/>
        <w:numPr>
          <w:ilvl w:val="0"/>
          <w:numId w:val="6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Cenový rámec je z pohľadu rozpočtu prijateľný</w:t>
      </w:r>
    </w:p>
    <w:p w:rsidR="00EB3F43" w:rsidRDefault="00EB3F43" w:rsidP="00EB3F43">
      <w:pPr>
        <w:pStyle w:val="Odsekzoznamu"/>
        <w:numPr>
          <w:ilvl w:val="0"/>
          <w:numId w:val="6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Zborníky budú dodané na FP PEVŠ</w:t>
      </w:r>
    </w:p>
    <w:p w:rsidR="00EB3F43" w:rsidRDefault="00EB3F43" w:rsidP="00EB3F43">
      <w:pPr>
        <w:pStyle w:val="Odsekzoznamu"/>
        <w:numPr>
          <w:ilvl w:val="0"/>
          <w:numId w:val="6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Následne po dodaní bude doručená faktúra (po prevzatí zborníkov a kontrole)</w:t>
      </w:r>
    </w:p>
    <w:p w:rsidR="00EB3F43" w:rsidRDefault="00EB3F43" w:rsidP="00EB3F43">
      <w:pPr>
        <w:pStyle w:val="Odsekzoznamu"/>
        <w:numPr>
          <w:ilvl w:val="0"/>
          <w:numId w:val="6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Talapka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následne zabezpečí doručenie referentom, do knižníc aj recenzentom</w:t>
      </w:r>
    </w:p>
    <w:p w:rsidR="00AF5AC1" w:rsidRDefault="00EB3F43" w:rsidP="00EB3F43">
      <w:pPr>
        <w:pStyle w:val="Odsekzoznamu"/>
        <w:numPr>
          <w:ilvl w:val="0"/>
          <w:numId w:val="6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 činnosti budú členovia informovať kolegov aj zodpovedného riešiteľa.</w:t>
      </w:r>
    </w:p>
    <w:p w:rsidR="00130740" w:rsidRPr="00130740" w:rsidRDefault="00130740" w:rsidP="00130740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E05DB" w:rsidRDefault="00D22CCC" w:rsidP="00D22CC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K bodu </w:t>
      </w:r>
      <w:r w:rsidR="00EB3F4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3</w:t>
      </w:r>
      <w:r w:rsidR="00ED08B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) a 4</w:t>
      </w:r>
      <w:r w:rsidR="00EB3F4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)</w:t>
      </w:r>
    </w:p>
    <w:p w:rsidR="00EB3F43" w:rsidRDefault="00511A07" w:rsidP="00AF5AC1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AF5AC1"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 w:rsidR="00EB3F4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 rámci plánu činnosti upozornil doc. Polák členov na nutnosť ich publikačnej aktivity. Poukázal na viaceré zahraničné aktivity členov riešiteľského kolektívu (v Poľsku). Požiadal </w:t>
      </w:r>
      <w:r w:rsidR="00EB3F43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členov, aby postupne referovali o svojej analytickej činnosti, s výsledkami ktorej bol spokojný. Konkrétne  sa prezentovali tieto skutočnosti:</w:t>
      </w:r>
    </w:p>
    <w:p w:rsidR="00EB3F43" w:rsidRDefault="00EB3F43" w:rsidP="00E57250">
      <w:pPr>
        <w:pStyle w:val="Odsekzoznamu"/>
        <w:numPr>
          <w:ilvl w:val="0"/>
          <w:numId w:val="6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Problém definovania domáceho násilia (nejednotnosť na úrovni právneho poriadku) – Dr.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Tittlová</w:t>
      </w:r>
      <w:proofErr w:type="spellEnd"/>
    </w:p>
    <w:p w:rsidR="00EB3F43" w:rsidRDefault="00EB3F43" w:rsidP="00E57250">
      <w:pPr>
        <w:pStyle w:val="Odsekzoznamu"/>
        <w:numPr>
          <w:ilvl w:val="0"/>
          <w:numId w:val="6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Roztriešten</w:t>
      </w:r>
      <w:r w:rsidR="00E57250">
        <w:rPr>
          <w:rFonts w:ascii="Times New Roman" w:eastAsia="Times New Roman" w:hAnsi="Times New Roman" w:cs="Times New Roman"/>
          <w:sz w:val="24"/>
          <w:szCs w:val="24"/>
          <w:lang w:eastAsia="sk-SK"/>
        </w:rPr>
        <w:t>é možnosti dosiahnuť pomoc obetiam domáceho násilia (inštitucionálne i právne) – doc. Polák</w:t>
      </w:r>
    </w:p>
    <w:p w:rsidR="00E57250" w:rsidRDefault="00E57250" w:rsidP="00E57250">
      <w:pPr>
        <w:pStyle w:val="Odsekzoznamu"/>
        <w:numPr>
          <w:ilvl w:val="0"/>
          <w:numId w:val="6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Zlyhávanie vnútroštátneho systému pomoci obetiam domáceho násilia, za čo je SR kritizovaná na úrovni medzinárodnej aj európskej – Dr.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Erdöšová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:rsidR="00E57250" w:rsidRDefault="00E57250" w:rsidP="00E57250">
      <w:pPr>
        <w:pStyle w:val="Odsekzoznamu"/>
        <w:numPr>
          <w:ilvl w:val="0"/>
          <w:numId w:val="6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Možnosti inšpirácie nášho právneho priadku z množstva analyzovaných rozsudkov ESĽP, Súdneho dvora – Dr.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Klimek</w:t>
      </w:r>
      <w:proofErr w:type="spellEnd"/>
    </w:p>
    <w:p w:rsidR="00E57250" w:rsidRDefault="00E57250" w:rsidP="00E57250">
      <w:pPr>
        <w:pStyle w:val="Odsekzoznamu"/>
        <w:numPr>
          <w:ilvl w:val="0"/>
          <w:numId w:val="6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Množstvo zdrojov, ktoré sa venujú násiliu a prezentujú ho ako rôzne javy – Dr.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Papáček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(upozornil na veľmi nepresné a často nejednotné definície a vnímania v rôznych zdrojoch)</w:t>
      </w:r>
    </w:p>
    <w:p w:rsidR="00E57250" w:rsidRDefault="00E57250" w:rsidP="00E57250">
      <w:pPr>
        <w:pStyle w:val="Odsekzoznamu"/>
        <w:numPr>
          <w:ilvl w:val="0"/>
          <w:numId w:val="6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Nezohľadňovanie a nepremietanie všetkých foriem násilia do pojmu domáce násilie,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vytesňovanie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jednotlivých obetí (Dr.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Talapka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</w:p>
    <w:p w:rsidR="00EB3F43" w:rsidRPr="00E57250" w:rsidRDefault="00E57250" w:rsidP="00E5725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Z</w:t>
      </w:r>
      <w:r w:rsidR="00EB3F43" w:rsidRPr="00E5725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berom a sumarizáciou publikácii poveril Dr. </w:t>
      </w:r>
      <w:proofErr w:type="spellStart"/>
      <w:r w:rsidR="00EB3F43" w:rsidRPr="00E57250">
        <w:rPr>
          <w:rFonts w:ascii="Times New Roman" w:eastAsia="Times New Roman" w:hAnsi="Times New Roman" w:cs="Times New Roman"/>
          <w:sz w:val="24"/>
          <w:szCs w:val="24"/>
          <w:lang w:eastAsia="sk-SK"/>
        </w:rPr>
        <w:t>Tittlovú</w:t>
      </w:r>
      <w:proofErr w:type="spellEnd"/>
      <w:r w:rsidR="00EB3F43" w:rsidRPr="00E5725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Tá následne konštatovala, že plánované časopisecké výstupy sú problematické, nakoľko požadujú určitú odbornú vedeckú rovinu poznania, a konkrétne riešenia, čo v analytickej fáze a vo fáze syntézy nie je možné. Omnoho vhodnejšie je zameranie na diskusiu v rámci konferencií, výmenu poznatkov na tejto úrovni, čo zodpovedá fáze riešenia projektu. V tomto ju podporil Dr. </w:t>
      </w:r>
      <w:proofErr w:type="spellStart"/>
      <w:r w:rsidR="00EB3F43" w:rsidRPr="00E57250">
        <w:rPr>
          <w:rFonts w:ascii="Times New Roman" w:eastAsia="Times New Roman" w:hAnsi="Times New Roman" w:cs="Times New Roman"/>
          <w:sz w:val="24"/>
          <w:szCs w:val="24"/>
          <w:lang w:eastAsia="sk-SK"/>
        </w:rPr>
        <w:t>Klimek</w:t>
      </w:r>
      <w:proofErr w:type="spellEnd"/>
      <w:r w:rsidR="00EB3F43" w:rsidRPr="00E5725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aj Dr. </w:t>
      </w:r>
      <w:proofErr w:type="spellStart"/>
      <w:r w:rsidR="00EB3F43" w:rsidRPr="00E57250">
        <w:rPr>
          <w:rFonts w:ascii="Times New Roman" w:eastAsia="Times New Roman" w:hAnsi="Times New Roman" w:cs="Times New Roman"/>
          <w:sz w:val="24"/>
          <w:szCs w:val="24"/>
          <w:lang w:eastAsia="sk-SK"/>
        </w:rPr>
        <w:t>Erdöšová</w:t>
      </w:r>
      <w:proofErr w:type="spellEnd"/>
      <w:r w:rsidR="00EB3F43" w:rsidRPr="00E57250">
        <w:rPr>
          <w:rFonts w:ascii="Times New Roman" w:eastAsia="Times New Roman" w:hAnsi="Times New Roman" w:cs="Times New Roman"/>
          <w:sz w:val="24"/>
          <w:szCs w:val="24"/>
          <w:lang w:eastAsia="sk-SK"/>
        </w:rPr>
        <w:t>-</w:t>
      </w:r>
    </w:p>
    <w:p w:rsidR="00ED08BF" w:rsidRDefault="00EB3F43" w:rsidP="00AF5AC1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Zodpovedný riešiteľ ďalej zdôraznil povinnosti</w:t>
      </w:r>
      <w:r w:rsidR="00AF5AC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E5725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členov kolektívu a vyzval na ich operatívne plnenie (Dr. </w:t>
      </w:r>
      <w:proofErr w:type="spellStart"/>
      <w:r w:rsidR="00E57250">
        <w:rPr>
          <w:rFonts w:ascii="Times New Roman" w:eastAsia="Times New Roman" w:hAnsi="Times New Roman" w:cs="Times New Roman"/>
          <w:sz w:val="24"/>
          <w:szCs w:val="24"/>
          <w:lang w:eastAsia="sk-SK"/>
        </w:rPr>
        <w:t>Tittlová</w:t>
      </w:r>
      <w:proofErr w:type="spellEnd"/>
      <w:r w:rsidR="00E5725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informovala, že sa tak deje priebežne).</w:t>
      </w:r>
    </w:p>
    <w:p w:rsidR="00130740" w:rsidRDefault="00130740" w:rsidP="00AF5AC1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0" w:name="_GoBack"/>
      <w:bookmarkEnd w:id="0"/>
    </w:p>
    <w:p w:rsidR="00ED08BF" w:rsidRDefault="00ED08BF" w:rsidP="00AF5AC1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K bodu 5)</w:t>
      </w:r>
    </w:p>
    <w:p w:rsidR="00ED08BF" w:rsidRPr="00ED08BF" w:rsidRDefault="00ED08BF" w:rsidP="00AF5AC1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Dr.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Tittlová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spolupráci s Dr.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Klimekom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informovala o možnostiach financovania výpočtovej techniky. Prebiehajú operatívne nákupy kancelárskych potrieb (v súvislosti s konferenciou ich bolo pomerne veľa), no spracovávanie a finalizácia výstupov kladú zvýšené nároky na výpočtovú techniku. Dr.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Klimek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 podujal urobiť prieskum trhu, pripraviť výberové konania pre nákup výpočtovej techniky a následne objednávky sfinalizovať.</w:t>
      </w:r>
    </w:p>
    <w:p w:rsidR="00D75BA8" w:rsidRPr="0039643E" w:rsidRDefault="00D75BA8" w:rsidP="008B5D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5DD3" w:rsidRPr="0039643E" w:rsidRDefault="008B5DD3" w:rsidP="008B5D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39643E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Závery:</w:t>
      </w:r>
    </w:p>
    <w:p w:rsidR="0039643E" w:rsidRPr="0039643E" w:rsidRDefault="008B5DD3" w:rsidP="00FA26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9643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 rámci jednotlivých bodov </w:t>
      </w:r>
      <w:r w:rsidR="00FA26A4">
        <w:rPr>
          <w:rFonts w:ascii="Times New Roman" w:eastAsia="Times New Roman" w:hAnsi="Times New Roman" w:cs="Times New Roman"/>
          <w:sz w:val="24"/>
          <w:szCs w:val="24"/>
          <w:lang w:eastAsia="sk-SK"/>
        </w:rPr>
        <w:t>prvého stretnutia riešiteľského kolektívu sa formulovali základné usmernenia a odporúčania pre činnosť jednotlivých členov riešiteľského kolektívu. Stanovili sa základné smery činnosti a prvotné, prípravné úlohy riešiteľského kolektívu smerom do budúcna.</w:t>
      </w:r>
    </w:p>
    <w:p w:rsidR="0039643E" w:rsidRPr="0039643E" w:rsidRDefault="0039643E" w:rsidP="008B5D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9643E" w:rsidRPr="0039643E" w:rsidRDefault="00FA26A4" w:rsidP="008B5D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 Bratislave, </w:t>
      </w:r>
      <w:r w:rsidR="00ED08BF">
        <w:rPr>
          <w:rFonts w:ascii="Times New Roman" w:eastAsia="Times New Roman" w:hAnsi="Times New Roman" w:cs="Times New Roman"/>
          <w:sz w:val="24"/>
          <w:szCs w:val="24"/>
          <w:lang w:eastAsia="sk-SK"/>
        </w:rPr>
        <w:t>04.</w:t>
      </w:r>
      <w:r w:rsidR="00D22CC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AF5AC1">
        <w:rPr>
          <w:rFonts w:ascii="Times New Roman" w:eastAsia="Times New Roman" w:hAnsi="Times New Roman" w:cs="Times New Roman"/>
          <w:sz w:val="24"/>
          <w:szCs w:val="24"/>
          <w:lang w:eastAsia="sk-SK"/>
        </w:rPr>
        <w:t>0</w:t>
      </w:r>
      <w:r w:rsidR="00ED08BF">
        <w:rPr>
          <w:rFonts w:ascii="Times New Roman" w:eastAsia="Times New Roman" w:hAnsi="Times New Roman" w:cs="Times New Roman"/>
          <w:sz w:val="24"/>
          <w:szCs w:val="24"/>
          <w:lang w:eastAsia="sk-SK"/>
        </w:rPr>
        <w:t>9</w:t>
      </w:r>
      <w:r w:rsidR="00D22CC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201</w:t>
      </w:r>
      <w:r w:rsidR="00D22CCC">
        <w:rPr>
          <w:rFonts w:ascii="Times New Roman" w:eastAsia="Times New Roman" w:hAnsi="Times New Roman" w:cs="Times New Roman"/>
          <w:sz w:val="24"/>
          <w:szCs w:val="24"/>
          <w:lang w:eastAsia="sk-SK"/>
        </w:rPr>
        <w:t>7</w:t>
      </w:r>
    </w:p>
    <w:p w:rsidR="0039643E" w:rsidRDefault="0039643E" w:rsidP="008B5D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A26A4" w:rsidRDefault="00FA26A4" w:rsidP="008B5D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9643E" w:rsidRPr="0039643E" w:rsidRDefault="0039643E" w:rsidP="008B5D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9643E">
        <w:rPr>
          <w:rFonts w:ascii="Times New Roman" w:eastAsia="Times New Roman" w:hAnsi="Times New Roman" w:cs="Times New Roman"/>
          <w:sz w:val="24"/>
          <w:szCs w:val="24"/>
          <w:lang w:eastAsia="sk-SK"/>
        </w:rPr>
        <w:t>Zapísala:</w:t>
      </w:r>
    </w:p>
    <w:p w:rsidR="0039643E" w:rsidRPr="0039643E" w:rsidRDefault="0039643E" w:rsidP="008B5D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9643E">
        <w:rPr>
          <w:rFonts w:ascii="Times New Roman" w:eastAsia="Times New Roman" w:hAnsi="Times New Roman" w:cs="Times New Roman"/>
          <w:sz w:val="24"/>
          <w:szCs w:val="24"/>
          <w:lang w:eastAsia="sk-SK"/>
        </w:rPr>
        <w:t>JUDr. Marcela Tittlová, PhD.</w:t>
      </w:r>
    </w:p>
    <w:p w:rsidR="0039643E" w:rsidRDefault="0039643E" w:rsidP="008B5D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9643E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39643E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:rsidR="0039643E" w:rsidRPr="0039643E" w:rsidRDefault="0039643E" w:rsidP="008B5D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75BA8" w:rsidRDefault="0039643E" w:rsidP="008B5D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9643E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:rsidR="0039643E" w:rsidRPr="0039643E" w:rsidRDefault="00D75BA8" w:rsidP="008B5D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39643E" w:rsidRPr="0039643E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39643E" w:rsidRPr="0039643E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39643E" w:rsidRPr="0039643E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39643E" w:rsidRPr="0039643E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39643E" w:rsidRPr="0039643E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39643E" w:rsidRPr="0039643E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39643E" w:rsidRPr="0039643E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Doc. JUDr. Peter Polák, PhD.</w:t>
      </w:r>
    </w:p>
    <w:p w:rsidR="0039643E" w:rsidRPr="00D75BA8" w:rsidRDefault="00FA26A4" w:rsidP="00D75B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ab/>
        <w:t xml:space="preserve">               zodpovedný riešiteľ</w:t>
      </w:r>
    </w:p>
    <w:p w:rsidR="0039643E" w:rsidRPr="0039643E" w:rsidRDefault="0039643E">
      <w:pPr>
        <w:rPr>
          <w:rFonts w:ascii="Times New Roman" w:hAnsi="Times New Roman" w:cs="Times New Roman"/>
          <w:sz w:val="24"/>
          <w:szCs w:val="24"/>
        </w:rPr>
      </w:pPr>
      <w:r w:rsidRPr="0039643E">
        <w:rPr>
          <w:rFonts w:ascii="Times New Roman" w:hAnsi="Times New Roman" w:cs="Times New Roman"/>
          <w:sz w:val="24"/>
          <w:szCs w:val="24"/>
        </w:rPr>
        <w:t>Na vedomie:</w:t>
      </w:r>
    </w:p>
    <w:p w:rsidR="0039643E" w:rsidRPr="0039643E" w:rsidRDefault="00FA26A4" w:rsidP="0039643E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členom riešiteľského kolektívu</w:t>
      </w:r>
    </w:p>
    <w:sectPr w:rsidR="0039643E" w:rsidRPr="003964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9F2426"/>
    <w:multiLevelType w:val="hybridMultilevel"/>
    <w:tmpl w:val="4474841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F9081D"/>
    <w:multiLevelType w:val="hybridMultilevel"/>
    <w:tmpl w:val="5E0A06BA"/>
    <w:lvl w:ilvl="0" w:tplc="7200C8F8">
      <w:start w:val="1"/>
      <w:numFmt w:val="lowerLetter"/>
      <w:lvlText w:val="%1.)"/>
      <w:lvlJc w:val="left"/>
      <w:pPr>
        <w:ind w:left="9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47637580"/>
    <w:multiLevelType w:val="hybridMultilevel"/>
    <w:tmpl w:val="98D242C4"/>
    <w:lvl w:ilvl="0" w:tplc="B67A04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137318"/>
    <w:multiLevelType w:val="hybridMultilevel"/>
    <w:tmpl w:val="C17AFEF6"/>
    <w:lvl w:ilvl="0" w:tplc="6F7C8A3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1B4B4E"/>
    <w:multiLevelType w:val="hybridMultilevel"/>
    <w:tmpl w:val="F15E3512"/>
    <w:lvl w:ilvl="0" w:tplc="97D2F73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7C46538A"/>
    <w:multiLevelType w:val="hybridMultilevel"/>
    <w:tmpl w:val="E62A7E2A"/>
    <w:lvl w:ilvl="0" w:tplc="8354A58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E34"/>
    <w:rsid w:val="00067C50"/>
    <w:rsid w:val="000808AA"/>
    <w:rsid w:val="00130740"/>
    <w:rsid w:val="00355E40"/>
    <w:rsid w:val="0039643E"/>
    <w:rsid w:val="0043155C"/>
    <w:rsid w:val="004D74AC"/>
    <w:rsid w:val="00511A07"/>
    <w:rsid w:val="005E7E34"/>
    <w:rsid w:val="006B7703"/>
    <w:rsid w:val="006F3F30"/>
    <w:rsid w:val="00783DE4"/>
    <w:rsid w:val="008B5DD3"/>
    <w:rsid w:val="008E3169"/>
    <w:rsid w:val="00976F86"/>
    <w:rsid w:val="00A360C3"/>
    <w:rsid w:val="00AF5AC1"/>
    <w:rsid w:val="00BE7C8F"/>
    <w:rsid w:val="00BF479F"/>
    <w:rsid w:val="00C22A76"/>
    <w:rsid w:val="00C63633"/>
    <w:rsid w:val="00D22CCC"/>
    <w:rsid w:val="00D75BA8"/>
    <w:rsid w:val="00E57250"/>
    <w:rsid w:val="00EB3F43"/>
    <w:rsid w:val="00EB4737"/>
    <w:rsid w:val="00ED08BF"/>
    <w:rsid w:val="00FA26A4"/>
    <w:rsid w:val="00FE0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8A731"/>
  <w15:docId w15:val="{7375AF5A-6B04-475C-B809-470EAB607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55E40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067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67C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5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7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8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00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2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8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76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6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2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98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1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09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51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74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45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11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5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57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17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48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13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8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49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36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80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0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07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93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02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40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86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5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43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03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75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95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32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63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61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93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47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85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46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07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67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87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2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25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2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32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39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23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68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1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1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95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3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00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23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78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44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90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54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27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75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67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3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5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79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09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54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16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49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3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49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46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67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0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94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12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4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22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1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1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42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96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03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7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1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15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65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01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92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90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7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25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3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2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9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0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1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5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7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0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3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30F1D-31F8-4D12-987F-6C5661EA6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Tittlová</dc:creator>
  <cp:lastModifiedBy>Marcela Tittlová</cp:lastModifiedBy>
  <cp:revision>6</cp:revision>
  <cp:lastPrinted>2016-09-28T09:46:00Z</cp:lastPrinted>
  <dcterms:created xsi:type="dcterms:W3CDTF">2018-01-20T18:24:00Z</dcterms:created>
  <dcterms:modified xsi:type="dcterms:W3CDTF">2018-01-20T18:44:00Z</dcterms:modified>
</cp:coreProperties>
</file>