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00123" w14:textId="77777777" w:rsidR="00867505" w:rsidRDefault="00867505"/>
    <w:tbl>
      <w:tblPr>
        <w:tblW w:w="10121" w:type="dxa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0"/>
        <w:gridCol w:w="4483"/>
        <w:gridCol w:w="4988"/>
      </w:tblGrid>
      <w:tr w:rsidR="00867505" w14:paraId="4A222D88" w14:textId="77777777" w:rsidTr="00B81BC3">
        <w:trPr>
          <w:trHeight w:val="1008"/>
        </w:trPr>
        <w:tc>
          <w:tcPr>
            <w:tcW w:w="10121" w:type="dxa"/>
            <w:gridSpan w:val="3"/>
            <w:tcBorders>
              <w:top w:val="nil"/>
              <w:left w:val="nil"/>
              <w:right w:val="nil"/>
            </w:tcBorders>
            <w:shd w:val="solid" w:color="2F5597" w:fill="0563C1"/>
          </w:tcPr>
          <w:p w14:paraId="780889A2" w14:textId="77777777" w:rsidR="00867505" w:rsidRDefault="0086750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69696"/>
              </w:rPr>
            </w:pPr>
          </w:p>
          <w:p w14:paraId="7A94F798" w14:textId="77777777" w:rsidR="00867505" w:rsidRPr="00867505" w:rsidRDefault="0086750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Charakteristika predkladaného výstupu tvorivej činnosti / </w:t>
            </w:r>
          </w:p>
          <w:p w14:paraId="3FEB8A37" w14:textId="77777777" w:rsidR="00867505" w:rsidRDefault="0086750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69696"/>
              </w:rPr>
            </w:pP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Characteristics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of 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the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submitted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research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/ 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artistic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/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other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output</w:t>
            </w:r>
          </w:p>
        </w:tc>
      </w:tr>
      <w:tr w:rsidR="00867505" w14:paraId="69370B72" w14:textId="77777777" w:rsidTr="00867505">
        <w:trPr>
          <w:trHeight w:val="348"/>
        </w:trPr>
        <w:tc>
          <w:tcPr>
            <w:tcW w:w="101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39942C" w14:textId="77777777" w:rsidR="00B81BC3" w:rsidRDefault="00B81BC3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  <w:p w14:paraId="67F626B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Tlačivo VTC slúži na predkladanie výstupov tvorivej činnosti podľa metodiky hodnotenia tvorivých činností (časť V. Metodiky na vyhodnocovanie štandardov) /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form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used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submit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outputs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according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evaluation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methodology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activities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(part V.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Methodology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for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Standards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Evaluation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). </w:t>
            </w:r>
          </w:p>
        </w:tc>
      </w:tr>
      <w:tr w:rsidR="00867505" w14:paraId="7391B1FB" w14:textId="77777777" w:rsidTr="00867505">
        <w:trPr>
          <w:trHeight w:val="348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7FBF08A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5EBAD7C3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</w:tc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14:paraId="40F43493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</w:tc>
      </w:tr>
      <w:tr w:rsidR="00867505" w14:paraId="7E407C5F" w14:textId="77777777" w:rsidTr="00867505">
        <w:trPr>
          <w:trHeight w:val="82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3765EE6F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5C78E2BA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14:paraId="249EE193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67505" w14:paraId="12110250" w14:textId="77777777" w:rsidTr="00AF16AB">
        <w:trPr>
          <w:trHeight w:val="227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0AF03CA7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2F5597"/>
              <w:left w:val="single" w:sz="12" w:space="0" w:color="2F5597"/>
              <w:bottom w:val="nil"/>
              <w:right w:val="dashSmallGap" w:sz="6" w:space="0" w:color="2F5597"/>
            </w:tcBorders>
            <w:shd w:val="solid" w:color="DAE3F3" w:fill="auto"/>
          </w:tcPr>
          <w:p w14:paraId="3D539B2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ID konania/ID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procedure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988" w:type="dxa"/>
            <w:tcBorders>
              <w:top w:val="single" w:sz="12" w:space="0" w:color="2F5597"/>
              <w:left w:val="nil"/>
              <w:bottom w:val="nil"/>
              <w:right w:val="single" w:sz="12" w:space="0" w:color="2F5597"/>
            </w:tcBorders>
          </w:tcPr>
          <w:p w14:paraId="4B72E6E7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67505" w14:paraId="51E45D1B" w14:textId="77777777" w:rsidTr="00AF16AB">
        <w:trPr>
          <w:trHeight w:val="227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31927B19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single" w:sz="12" w:space="0" w:color="2F5597"/>
              <w:bottom w:val="single" w:sz="12" w:space="0" w:color="2F5597"/>
              <w:right w:val="dashSmallGap" w:sz="6" w:space="0" w:color="2F5597"/>
            </w:tcBorders>
            <w:shd w:val="solid" w:color="DAE3F3" w:fill="auto"/>
          </w:tcPr>
          <w:p w14:paraId="5B894539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Kód VTC/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Code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(RAOO):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988" w:type="dxa"/>
            <w:tcBorders>
              <w:top w:val="nil"/>
              <w:left w:val="nil"/>
              <w:bottom w:val="single" w:sz="12" w:space="0" w:color="2F5597"/>
              <w:right w:val="single" w:sz="12" w:space="0" w:color="2F5597"/>
            </w:tcBorders>
          </w:tcPr>
          <w:p w14:paraId="3C317F1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E2E33" w14:paraId="6D309688" w14:textId="77777777" w:rsidTr="00AF16AB">
        <w:trPr>
          <w:trHeight w:val="227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40D4BBE9" w14:textId="77777777" w:rsidR="008E2E33" w:rsidRDefault="008E2E3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471" w:type="dxa"/>
            <w:gridSpan w:val="2"/>
            <w:tcBorders>
              <w:top w:val="nil"/>
              <w:left w:val="single" w:sz="12" w:space="0" w:color="2F5597"/>
              <w:bottom w:val="single" w:sz="12" w:space="0" w:color="2F5597"/>
              <w:right w:val="single" w:sz="12" w:space="0" w:color="2F5597"/>
            </w:tcBorders>
          </w:tcPr>
          <w:p w14:paraId="455BC8BB" w14:textId="03478C41" w:rsidR="009F318F" w:rsidRPr="009617CC" w:rsidRDefault="006A22AB" w:rsidP="00A63DA7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Gajdošová, E. (2014). </w:t>
            </w:r>
            <w:proofErr w:type="spellStart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>Current</w:t>
            </w:r>
            <w:proofErr w:type="spellEnd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>issues</w:t>
            </w:r>
            <w:proofErr w:type="spellEnd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>psychology</w:t>
            </w:r>
            <w:proofErr w:type="spellEnd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and </w:t>
            </w:r>
            <w:proofErr w:type="spellStart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>psychologists</w:t>
            </w:r>
            <w:proofErr w:type="spellEnd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in </w:t>
            </w:r>
            <w:proofErr w:type="spellStart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>the</w:t>
            </w:r>
            <w:proofErr w:type="spellEnd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>educational</w:t>
            </w:r>
            <w:proofErr w:type="spellEnd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>system</w:t>
            </w:r>
            <w:proofErr w:type="spellEnd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in </w:t>
            </w:r>
            <w:proofErr w:type="spellStart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>the</w:t>
            </w:r>
            <w:proofErr w:type="spellEnd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Slovak </w:t>
            </w:r>
            <w:proofErr w:type="spellStart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>Republic</w:t>
            </w:r>
            <w:proofErr w:type="spellEnd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. In V. </w:t>
            </w:r>
            <w:proofErr w:type="spellStart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>Kunová</w:t>
            </w:r>
            <w:proofErr w:type="spellEnd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&amp; M. </w:t>
            </w:r>
            <w:proofErr w:type="spellStart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>Dolinský</w:t>
            </w:r>
            <w:proofErr w:type="spellEnd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(</w:t>
            </w:r>
            <w:proofErr w:type="spellStart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>Eds</w:t>
            </w:r>
            <w:proofErr w:type="spellEnd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.), </w:t>
            </w:r>
            <w:proofErr w:type="spellStart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>Current</w:t>
            </w:r>
            <w:proofErr w:type="spellEnd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>issues</w:t>
            </w:r>
            <w:proofErr w:type="spellEnd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>science</w:t>
            </w:r>
            <w:proofErr w:type="spellEnd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and </w:t>
            </w:r>
            <w:proofErr w:type="spellStart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>research</w:t>
            </w:r>
            <w:proofErr w:type="spellEnd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in </w:t>
            </w:r>
            <w:proofErr w:type="spellStart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>the</w:t>
            </w:r>
            <w:proofErr w:type="spellEnd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>global</w:t>
            </w:r>
            <w:proofErr w:type="spellEnd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>world</w:t>
            </w:r>
            <w:proofErr w:type="spellEnd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: </w:t>
            </w:r>
            <w:proofErr w:type="spellStart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>Proceedings</w:t>
            </w:r>
            <w:proofErr w:type="spellEnd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>the</w:t>
            </w:r>
            <w:proofErr w:type="spellEnd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>international</w:t>
            </w:r>
            <w:proofErr w:type="spellEnd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>conference</w:t>
            </w:r>
            <w:proofErr w:type="spellEnd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(1st </w:t>
            </w:r>
            <w:proofErr w:type="spellStart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>ed</w:t>
            </w:r>
            <w:proofErr w:type="spellEnd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., </w:t>
            </w:r>
            <w:proofErr w:type="spellStart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>pp</w:t>
            </w:r>
            <w:proofErr w:type="spellEnd"/>
            <w:r w:rsidRPr="006A22AB">
              <w:rPr>
                <w:rFonts w:eastAsia="Times New Roman" w:cstheme="minorHAnsi"/>
                <w:sz w:val="16"/>
                <w:szCs w:val="16"/>
                <w:lang w:eastAsia="sk-SK"/>
              </w:rPr>
              <w:t>. 353–357). CRC Press.</w:t>
            </w:r>
          </w:p>
        </w:tc>
      </w:tr>
      <w:tr w:rsidR="00867505" w14:paraId="3F62D6E0" w14:textId="77777777" w:rsidTr="00867505">
        <w:trPr>
          <w:trHeight w:val="374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7C0BCF1F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6C15D1DE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14:paraId="1C212A5C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67505" w14:paraId="7734E6F9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4DDA25D7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OCA1. Priezvisko hodnotenej osoby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Surname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awarded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assessed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person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EA9A79" w14:textId="27B70555" w:rsidR="00867505" w:rsidRPr="009617CC" w:rsidRDefault="00A74516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Gajdoš</w:t>
            </w:r>
            <w:r w:rsidR="009F318F">
              <w:rPr>
                <w:rFonts w:ascii="Calibri" w:hAnsi="Calibri" w:cs="Calibri"/>
                <w:color w:val="000000"/>
                <w:sz w:val="16"/>
                <w:szCs w:val="16"/>
              </w:rPr>
              <w:t>ová</w:t>
            </w:r>
          </w:p>
        </w:tc>
      </w:tr>
      <w:tr w:rsidR="00867505" w14:paraId="67039E00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438DE88D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OCA2. Meno hodnotenej osoby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Name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awarded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assessed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person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61F3A12" w14:textId="1CF8546C" w:rsidR="00867505" w:rsidRPr="00946698" w:rsidRDefault="00A74516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Eva</w:t>
            </w:r>
          </w:p>
        </w:tc>
      </w:tr>
      <w:tr w:rsidR="00867505" w14:paraId="32708A7B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10D1618F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OCA3. Tituly hodnotenej osoby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Degrees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awarded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assessed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person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B987295" w14:textId="3600D11F" w:rsidR="00867505" w:rsidRPr="009617CC" w:rsidRDefault="00A74516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Prof</w:t>
            </w:r>
            <w:r w:rsidR="00776DCA" w:rsidRPr="009617C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., PhDr.,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PhD</w:t>
            </w:r>
            <w:r w:rsidR="00776DCA" w:rsidRPr="009617CC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</w:tr>
      <w:tr w:rsidR="00867505" w14:paraId="2D4DB9C0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227D6E0C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OCA4.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na záznam osoby v Registri zamestnancov vysokých škôl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entry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person in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Register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university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staff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3</w:t>
            </w:r>
            <w:r w:rsidR="00946698" w:rsidRPr="007B278C">
              <w:rPr>
                <w:rStyle w:val="tl1"/>
              </w:rPr>
              <w:t xml:space="preserve"> 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D98EF2" w14:textId="2F2702E0" w:rsidR="009617CC" w:rsidRPr="009617CC" w:rsidRDefault="00A74516" w:rsidP="009F318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74516">
              <w:rPr>
                <w:rFonts w:ascii="Calibri" w:hAnsi="Calibri" w:cs="Calibri"/>
                <w:color w:val="000000"/>
                <w:sz w:val="16"/>
                <w:szCs w:val="16"/>
              </w:rPr>
              <w:t>https://www.portalvs.sk/regzam/detail/3932?mode=full&amp;do=filterForm-submit&amp;name=eva&amp;surname=gajdosova&amp;employment_state=yes&amp;filter=Vyh%C4%BEada%C5%A5</w:t>
            </w:r>
          </w:p>
        </w:tc>
      </w:tr>
      <w:tr w:rsidR="00867505" w14:paraId="290C9698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19DBBA71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OCA5. Oblasť posudzovania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Area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assessment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D8C43AA" w14:textId="5AB2AC53" w:rsidR="00867505" w:rsidRPr="00946698" w:rsidRDefault="0058329E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Psychológia</w:t>
            </w:r>
            <w:r w:rsidR="00D76A74">
              <w:rPr>
                <w:bCs/>
                <w:sz w:val="16"/>
                <w:szCs w:val="16"/>
              </w:rPr>
              <w:t xml:space="preserve"> (I, II, III)</w:t>
            </w:r>
          </w:p>
        </w:tc>
      </w:tr>
      <w:tr w:rsidR="00867505" w14:paraId="4A2E8516" w14:textId="77777777" w:rsidTr="00AF16AB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62FA03C8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OCA6. Kategória výstupu tvorivej činnosti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Category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</w:p>
          <w:p w14:paraId="2C700332" w14:textId="77777777" w:rsidR="00867505" w:rsidRDefault="00867505" w:rsidP="0035246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Výber zo 6 možností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Choice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from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6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options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sz w:val="16"/>
                <w:szCs w:val="16"/>
              </w:rPr>
              <w:id w:val="195438801"/>
              <w:placeholder>
                <w:docPart w:val="E66621D69BB64784B3BB8FDD25FAC5E8"/>
              </w:placeholder>
              <w:comboBox>
                <w:listItem w:value="Vyberte položku."/>
                <w:listItem w:displayText="vedecký výstup / scientific output" w:value="vedecký výstup / scientific output"/>
                <w:listItem w:displayText="odborný výstup / professional output" w:value="odborný výstup / professional output"/>
                <w:listItem w:displayText="pedagogický výstup / pedagogical output" w:value="pedagogický výstup / pedagogical output"/>
                <w:listItem w:displayText="umelecký výstup / artistic output" w:value="umelecký výstup / artistic output"/>
                <w:listItem w:displayText="dokument práv duševného vlastníctva a norma / intellectual property rights document and standard" w:value="dokument práv duševného vlastníctva a norma / intellectual property rights document and standard"/>
                <w:listItem w:displayText="iný výstup / other output" w:value="iný výstup / other output"/>
              </w:comboBox>
            </w:sdtPr>
            <w:sdtContent>
              <w:p w14:paraId="60377273" w14:textId="6EF4D19D" w:rsidR="00867505" w:rsidRPr="00946698" w:rsidRDefault="00A74516" w:rsidP="00946698">
                <w:pPr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cstheme="minorHAnsi"/>
                    <w:sz w:val="16"/>
                    <w:szCs w:val="16"/>
                  </w:rPr>
                  <w:t xml:space="preserve">vedecký výstup /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scientific</w:t>
                </w:r>
                <w:proofErr w:type="spellEnd"/>
                <w:r>
                  <w:rPr>
                    <w:rFonts w:cstheme="minorHAnsi"/>
                    <w:sz w:val="16"/>
                    <w:szCs w:val="16"/>
                  </w:rPr>
                  <w:t xml:space="preserve"> output</w:t>
                </w:r>
              </w:p>
            </w:sdtContent>
          </w:sdt>
        </w:tc>
      </w:tr>
      <w:tr w:rsidR="00867505" w14:paraId="24C608A4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75B478A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OCA7. Rok vydania výstupu tvorivej činnosti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Year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publication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8497F3" w14:textId="09EC7BE5" w:rsidR="00867505" w:rsidRPr="00946698" w:rsidRDefault="00104ABF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  <w:r w:rsidR="006A22AB">
              <w:rPr>
                <w:rFonts w:ascii="Calibri" w:hAnsi="Calibri" w:cs="Calibri"/>
                <w:color w:val="000000"/>
                <w:sz w:val="16"/>
                <w:szCs w:val="16"/>
              </w:rPr>
              <w:t>14</w:t>
            </w:r>
          </w:p>
        </w:tc>
      </w:tr>
      <w:tr w:rsidR="00867505" w14:paraId="5ADC657D" w14:textId="77777777" w:rsidTr="00AF16AB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5C463A5E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OCA8. ID záznamu v CREPČ alebo CREUČ </w:t>
            </w: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(ak je)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/ ID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record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Central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Registry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Publication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Activity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(CRPA) or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Central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Registry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Activity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(CRAA)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74A5C" w14:textId="7DD48D16" w:rsidR="00A94C8F" w:rsidRPr="000C1EDA" w:rsidRDefault="00A63DA7" w:rsidP="00A94C8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 w:rsidRPr="000C1EDA">
              <w:rPr>
                <w:rFonts w:eastAsia="Times New Roman" w:cstheme="minorHAnsi"/>
                <w:color w:val="474747"/>
                <w:sz w:val="16"/>
                <w:szCs w:val="16"/>
                <w:lang w:val="fr-FR" w:eastAsia="fr-FR"/>
              </w:rPr>
              <w:t>ID =</w:t>
            </w:r>
            <w:r w:rsidR="006134C9">
              <w:t xml:space="preserve"> </w:t>
            </w:r>
            <w:r w:rsidR="006A22AB" w:rsidRPr="006A22AB">
              <w:rPr>
                <w:rFonts w:cstheme="minorHAnsi"/>
                <w:sz w:val="16"/>
                <w:szCs w:val="16"/>
              </w:rPr>
              <w:t>899156</w:t>
            </w:r>
          </w:p>
        </w:tc>
      </w:tr>
      <w:tr w:rsidR="00867505" w14:paraId="1F765AF2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542E63D8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OCA9.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na záznam v CREPČ alebo CREUČ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record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CRPA or CRAA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6C57EF" w14:textId="0D158C8C" w:rsidR="009617CC" w:rsidRPr="00D76A74" w:rsidRDefault="006A22AB" w:rsidP="00946698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hyperlink r:id="rId9" w:history="1">
              <w:r w:rsidRPr="007D3BBF">
                <w:rPr>
                  <w:rStyle w:val="Hyperlink"/>
                  <w:rFonts w:cstheme="minorHAnsi"/>
                  <w:sz w:val="16"/>
                  <w:szCs w:val="16"/>
                </w:rPr>
                <w:t>https://app.crepc.sk/?fn=detailBiblioFormChildQ1ALFP&amp;sid=A18FE7BF8CD8816EBD10B4EE9F&amp;seo=CREP%C4%8C-detail-kapitola-/-pr%C3%ADspevok</w:t>
              </w:r>
            </w:hyperlink>
            <w:r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</w:p>
        </w:tc>
      </w:tr>
      <w:tr w:rsidR="00307756" w14:paraId="2E0184D1" w14:textId="77777777" w:rsidTr="008F6C8C">
        <w:trPr>
          <w:cantSplit/>
          <w:trHeight w:val="850"/>
        </w:trPr>
        <w:tc>
          <w:tcPr>
            <w:tcW w:w="6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solid" w:color="DAE3F3" w:fill="FBE5D6"/>
            <w:textDirection w:val="tbRl"/>
          </w:tcPr>
          <w:p w14:paraId="1A8BB7B4" w14:textId="77777777" w:rsidR="00307756" w:rsidRDefault="00307756" w:rsidP="0030775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Charakteristika výstupu, ktorý nie je registrovaný v CREPČ alebo CREUČ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that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not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registered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CRPA or CRAA</w:t>
            </w: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7D133A4C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OCA10.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na záznam v inom verejne prístupnom registri, katalógu výstupov tvorivých činností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record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another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publicly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accessible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register,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catalogue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outputs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A998148" w14:textId="530CD913" w:rsidR="00307756" w:rsidRPr="00946698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</w:p>
        </w:tc>
      </w:tr>
      <w:tr w:rsidR="00307756" w14:paraId="23E01FB4" w14:textId="77777777" w:rsidTr="00AF16AB">
        <w:trPr>
          <w:trHeight w:val="1191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0B5121B7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42873083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OCA11. Charakteristika výstupu vo formáte bibliografického záznamu CREPČ alebo CREUČ, ak výstup nie je vo verejne prístupnom registri alebo katalógu výstupov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in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format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CRPA or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CRAA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bibliographic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record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if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not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available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a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publicly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accessible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register or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catalogue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outputs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5CF2EC" w14:textId="77777777" w:rsidR="00307756" w:rsidRPr="00946698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307756" w14:paraId="3F70756F" w14:textId="77777777" w:rsidTr="00AF16AB">
        <w:trPr>
          <w:trHeight w:val="1020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682CF94E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20651907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OCA12. Typ výstupu (ak nie je výstup registrovaný v CREPČ alebo CREUČ) / Type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(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if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not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registered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CRPA or CRAA)</w:t>
            </w:r>
          </w:p>
          <w:p w14:paraId="617DE666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Výber zo 67 možností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Choice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from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67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options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sz w:val="16"/>
                <w:szCs w:val="16"/>
              </w:rPr>
              <w:id w:val="-1169174331"/>
              <w:placeholder>
                <w:docPart w:val="502D8B9C4A727E42AD3310849B2B88C9"/>
              </w:placeholder>
              <w:comboBox>
                <w:listItem w:value="Vyberte položku."/>
                <w:listItem w:displayText="abstrakt / abstract" w:value="abstrakt / abstract"/>
                <w:listItem w:displayText="abstrakt z podujatia / conference abstract " w:value="abstrakt z podujatia / conference abstract "/>
                <w:listItem w:displayText="antológia / anthology " w:value="antológia / anthology "/>
                <w:listItem w:displayText="architektonická štúdia / architectural study" w:value="architektonická štúdia / architectural study"/>
                <w:listItem w:displayText="architektonické dielo realizované vo forme návrhu / architectural work realized in the form of a design" w:value="architektonické dielo realizované vo forme návrhu / architectural work realized in the form of a design"/>
                <w:listItem w:displayText="audiovizuálne dielo vo všetkých zúčastnených tvorivých zložkách / audiovisual work in all participating creative components" w:value="audiovizuálne dielo vo všetkých zúčastnených tvorivých zložkách / audiovisual work in all participating creative components"/>
                <w:listItem w:displayText="beletria / fiction " w:value="beletria / fiction "/>
                <w:listItem w:displayText="článok / article" w:value="článok / article"/>
                <w:listItem w:displayText="dizajn / design" w:value="dizajn / design"/>
                <w:listItem w:displayText="dizajnérske dielo vystavené na podujatí / design work exhibited at an event" w:value="dizajnérske dielo vystavené na podujatí / design work exhibited at an event"/>
                <w:listItem w:displayText="dizajnérske dielo zaradené do výroby, realizované, publikované alebo inou formou zavedené do praxe / design work put into production, realized, published or otherwise put into practice " w:value="dizajnérske dielo zaradené do výroby, realizované, publikované alebo inou formou zavedené do praxe / design work put into production, realized, published or otherwise put into practice "/>
                <w:listItem w:displayText="dramatické dielo / dramatic work" w:value="dramatické dielo / dramatic work"/>
                <w:listItem w:displayText="dramatické dielo vo všetkých zúčastnených tvorivých zložkách / dramatic work in all participating creative components" w:value="dramatické dielo vo všetkých zúčastnených tvorivých zložkách / dramatic work in all participating creative components"/>
                <w:listItem w:displayText="dramaturgický projekt / dramaturgical project" w:value="dramaturgický projekt / dramaturgical project"/>
                <w:listItem w:displayText="dramaturgický projekt dramatického umenia / dramaturgical project of dramatic art" w:value="dramaturgický projekt dramatického umenia / dramaturgical project of dramatic art"/>
                <w:listItem w:displayText="dramaturgický projekt hudobného umenia / dramaturgical project of music art" w:value="dramaturgický projekt hudobného umenia / dramaturgical project of music art"/>
                <w:listItem w:displayText="editovaná kniha / edited book " w:value="editovaná kniha / edited book "/>
                <w:listItem w:displayText="encyklopédia / encyclopedia" w:value="encyklopédia / encyclopedia"/>
                <w:listItem w:displayText="heslo / entry" w:value="heslo / entry"/>
                <w:listItem w:displayText="hudobné dielo / musical work " w:value="hudobné dielo / musical work "/>
                <w:listItem w:displayText="choreografické dielo / choreographic work" w:value="choreografické dielo / choreographic work"/>
                <w:listItem w:displayText="interpretačný výkon / interpretive performance " w:value="interpretačný výkon / interpretive performance "/>
                <w:listItem w:displayText="interpretačný výkon dramatického umenia / interpretive performance of dramatic art" w:value="interpretačný výkon dramatického umenia / interpretive performance of dramatic art"/>
                <w:listItem w:displayText="interpretačný výkon hudobného umenia / interpretive performance of music art" w:value="interpretačný výkon hudobného umenia / interpretive performance of music art"/>
                <w:listItem w:displayText="interpretačný výkon tanečného umenia / interpretive performance of dance art" w:value="interpretačný výkon tanečného umenia / interpretive performance of dance art"/>
                <w:listItem w:displayText="kapitola / chapter" w:value="kapitola / chapter"/>
                <w:listItem w:displayText="kapitola v učebnici / chapter in the textbook" w:value="kapitola v učebnici / chapter in the textbook"/>
                <w:listItem w:displayText="kartografické dielo / cartographic work" w:value="kartografické dielo / cartographic work"/>
                <w:listItem w:displayText="katalóg umeleckých diel / catalogue of works of art" w:value="katalóg umeleckých diel / catalogue of works of art"/>
                <w:listItem w:displayText="knižná publikácia / book publication" w:value="knižná publikácia / book publication"/>
                <w:listItem w:displayText="komentár k právnemu predpisu / commentary on the legal regulation" w:value="komentár k právnemu predpisu / commentary on the legal regulation"/>
                <w:listItem w:displayText="komentovaný výklad / annotated interpretation " w:value="komentovaný výklad / annotated interpretation "/>
                <w:listItem w:displayText="kritická pramenná edícia / critical source edition" w:value="kritická pramenná edícia / critical source edition"/>
                <w:listItem w:displayText="kritický komentovaný preklad / critical annotated translation" w:value="kritický komentovaný preklad / critical annotated translation"/>
                <w:listItem w:displayText="kurátorstvo podujatia / curation of event" w:value="kurátorstvo podujatia / curation of event"/>
                <w:listItem w:displayText="monografia / monograph " w:value="monografia / monograph "/>
                <w:listItem w:displayText="označenie pôvodu výrobkov / designation of origin of products" w:value="označenie pôvodu výrobkov / designation of origin of products"/>
                <w:listItem w:displayText="partitúra hudobného diela (notový materiál) / score of a musical work (sheet music)" w:value="partitúra hudobného diela (notový materiál) / score of a musical work (sheet music)"/>
                <w:listItem w:displayText="patent / patent" w:value="patent / patent"/>
                <w:listItem w:displayText="patentová prihláška / patent application" w:value="patentová prihláška / patent application"/>
                <w:listItem w:displayText="poster z podujatia / conference poster" w:value="poster z podujatia / conference poster"/>
                <w:listItem w:displayText="pracovný zošit / workbook" w:value="pracovný zošit / workbook"/>
                <w:listItem w:displayText="prehľadová práca / overview of work " w:value="prehľadová práca / overview of work "/>
                <w:listItem w:displayText="prihláška označenia pôvodu výrobkov / application for designation of origin of products" w:value="prihláška označenia pôvodu výrobkov / application for designation of origin of products"/>
                <w:listItem w:displayText="prihláška úžitkového vzoru / utility model application" w:value="prihláška úžitkového vzoru / utility model application"/>
                <w:listItem w:displayText="prihláška zemepisného označenia výrobkov / application for geographical designation of products" w:value="prihláška zemepisného označenia výrobkov / application for geographical designation of products"/>
                <w:listItem w:displayText="príspevok / contribution" w:value="príspevok / contribution"/>
                <w:listItem w:displayText="príspevok z podujatia / conference contribution" w:value="príspevok z podujatia / conference contribution"/>
                <w:listItem w:displayText="realizované architektonické dielo / realized architectural work" w:value="realizované architektonické dielo / realized architectural work"/>
                <w:listItem w:displayText="recenzia / review" w:value="recenzia / review"/>
                <w:listItem w:displayText="reštaurované dielo prístupné verejnosti  alebo v zbierkovom fonde / restored work accessible to the public or in a collection fund " w:value="reštaurované dielo prístupné verejnosti  alebo v zbierkovom fonde / restored work accessible to the public or in a collection fund "/>
                <w:listItem w:displayText="reštaurované dielo vystavené na podujatí / restored work exhibited at event" w:value="reštaurované dielo vystavené na podujatí / restored work exhibited at event"/>
                <w:listItem w:displayText="skriptum (učebný text) / (university) course book" w:value="skriptum (učebný text) / (university) course book"/>
                <w:listItem w:displayText="slovník / dictionary" w:value="slovník / dictionary"/>
                <w:listItem w:displayText="šľachtiteľské osvedčenie / breeder's certificate" w:value="šľachtiteľské osvedčenie / breeder's certificate"/>
                <w:listItem w:displayText="technická norma / technical standard" w:value="technická norma / technical standard"/>
                <w:listItem w:displayText="učebnica pre stredné školy / textbook for secondary schools " w:value="učebnica pre stredné školy / textbook for secondary schools "/>
                <w:listItem w:displayText="učebnica pre vysoké školy / university textbook" w:value="učebnica pre vysoké školy / university textbook"/>
                <w:listItem w:displayText="učebnica pre základné školy / textbook for primary schools" w:value="učebnica pre základné školy / textbook for primary schools"/>
                <w:listItem w:displayText="úžitkový vzor / utility model" w:value="úžitkový vzor / utility model"/>
                <w:listItem w:displayText="výtvarné dielo realizované vo verejne prístupnom priestore alebo v publikácii / art work realized in a publicly accessible space or in a publication " w:value="výtvarné dielo realizované vo verejne prístupnom priestore alebo v publikácii / art work realized in a publicly accessible space or in a publication "/>
                <w:listItem w:displayText="výtvarné dielo vystavené na podujatí / art work exhibited at an event" w:value="výtvarné dielo vystavené na podujatí / art work exhibited at an event"/>
                <w:listItem w:displayText="zbierka poézie / collection of poetry" w:value="zbierka poézie / collection of poetry"/>
                <w:listItem w:displayText="zbierka poviedok / collection of short stories" w:value="zbierka poviedok / collection of short stories"/>
                <w:listItem w:displayText="zbierka príkladov / collection of examples" w:value="zbierka príkladov / collection of examples"/>
                <w:listItem w:displayText="zemepisné označenie výrobkov / geographical designation of products " w:value="zemepisné označenie výrobkov / geographical designation of products "/>
                <w:listItem w:displayText="iný výstup / other output" w:value="iný výstup / other output"/>
              </w:comboBox>
            </w:sdtPr>
            <w:sdtContent>
              <w:p w14:paraId="35FCD47C" w14:textId="1FB33FA9" w:rsidR="00307756" w:rsidRPr="00AF16AB" w:rsidRDefault="008B71EF" w:rsidP="00307756">
                <w:pPr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cstheme="minorHAnsi"/>
                    <w:sz w:val="16"/>
                    <w:szCs w:val="16"/>
                  </w:rPr>
                  <w:t xml:space="preserve">kapitola /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chapter</w:t>
                </w:r>
                <w:proofErr w:type="spellEnd"/>
              </w:p>
            </w:sdtContent>
          </w:sdt>
        </w:tc>
      </w:tr>
      <w:tr w:rsidR="00307756" w14:paraId="03B9A7B9" w14:textId="77777777" w:rsidTr="00AF16AB">
        <w:trPr>
          <w:trHeight w:val="850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5855FBBD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75A76862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OCA13.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na stránku, na ktorej je výstup sprístupnený (úplný text, iná dokumentácia a podobne)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webpage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where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available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full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text,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documentation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, etc.)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9809B8" w14:textId="07B45AF0" w:rsidR="00307756" w:rsidRPr="00946698" w:rsidRDefault="00307756" w:rsidP="00A63DA7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307756" w14:paraId="653BE37E" w14:textId="77777777" w:rsidTr="00AF16AB">
        <w:trPr>
          <w:trHeight w:val="454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04640973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0CCB3ED2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OCA14. Charakteristika autorského vkladu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author's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contribution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35C10C" w14:textId="5352F5F8" w:rsidR="00307756" w:rsidRPr="00946698" w:rsidRDefault="00104ABF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  <w:r w:rsidR="006A22AB">
              <w:rPr>
                <w:rFonts w:ascii="Calibri" w:hAnsi="Calibri" w:cs="Calibri"/>
                <w:color w:val="000000"/>
                <w:sz w:val="16"/>
                <w:szCs w:val="16"/>
              </w:rPr>
              <w:t>00</w:t>
            </w:r>
            <w:r w:rsidR="00307756">
              <w:rPr>
                <w:rFonts w:ascii="Calibri" w:hAnsi="Calibri" w:cs="Calibri"/>
                <w:color w:val="000000"/>
                <w:sz w:val="16"/>
                <w:szCs w:val="16"/>
              </w:rPr>
              <w:t>%</w:t>
            </w:r>
          </w:p>
        </w:tc>
      </w:tr>
      <w:tr w:rsidR="00307756" w14:paraId="737D909B" w14:textId="77777777" w:rsidTr="00AF16AB">
        <w:trPr>
          <w:trHeight w:val="1814"/>
        </w:trPr>
        <w:tc>
          <w:tcPr>
            <w:tcW w:w="6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4593359C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3B7C7D89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OCA15. Anotácia výstupu s kontextovými informáciami týkajúcimi sa opisu tvorivého procesu a obsahu tvorivej činnosti a pod.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Annotation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with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contextual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information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concerning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description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creative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process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content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activity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etc.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8</w:t>
            </w:r>
          </w:p>
          <w:p w14:paraId="31E8BEC5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slovenskom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Slovak</w:t>
            </w:r>
          </w:p>
          <w:p w14:paraId="48EB68C7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anglickom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English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1F72A3" w14:textId="7D0BEB0C" w:rsidR="00307756" w:rsidRPr="00946698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  <w:color w:val="000000"/>
                <w:sz w:val="16"/>
                <w:szCs w:val="16"/>
              </w:rPr>
            </w:pPr>
          </w:p>
        </w:tc>
      </w:tr>
      <w:tr w:rsidR="00307756" w14:paraId="2D28A03F" w14:textId="77777777" w:rsidTr="00946698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33218FC2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OCA16. Anotácia výstupu v anglickom jazyku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Annotation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in English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 xml:space="preserve"> 9</w:t>
            </w:r>
          </w:p>
          <w:p w14:paraId="2994CC49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C6DD8F2" w14:textId="014FB686" w:rsidR="00307756" w:rsidRPr="000C1EDA" w:rsidRDefault="008B71EF" w:rsidP="00104ABF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proofErr w:type="spellStart"/>
            <w:r>
              <w:rPr>
                <w:rFonts w:cstheme="minorHAnsi"/>
                <w:iCs/>
                <w:color w:val="000000"/>
                <w:sz w:val="16"/>
                <w:szCs w:val="16"/>
              </w:rPr>
              <w:t>This</w:t>
            </w:r>
            <w:proofErr w:type="spellEnd"/>
            <w:r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chapter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by Eva Gajdošová (2014) in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an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edited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book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discussing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challenges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for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psychologists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in Slovak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schools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likely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covering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issues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like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teacher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roles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student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needs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and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systemic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pressures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drawing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from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research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presented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at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an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international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conference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with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CRC Press as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publisher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for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proceedings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This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work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likely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highlights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struggles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such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as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high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student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-to-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psychologist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ratios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new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educational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policies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impacting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psychological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support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in Slovakia,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building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on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related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research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by Gajdošová on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challenges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like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parent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aggression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psychological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safety</w:t>
            </w:r>
            <w:proofErr w:type="spellEnd"/>
            <w:r w:rsidRPr="008B71EF">
              <w:rPr>
                <w:rFonts w:cstheme="minorHAnsi"/>
                <w:iCs/>
                <w:color w:val="000000"/>
                <w:sz w:val="16"/>
                <w:szCs w:val="16"/>
              </w:rPr>
              <w:t>. </w:t>
            </w:r>
          </w:p>
        </w:tc>
      </w:tr>
      <w:tr w:rsidR="00307756" w14:paraId="5C02EB95" w14:textId="77777777" w:rsidTr="00946698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0A984CAF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OCA17. Zoznam najviac 5 najvýznamnejších ohlasov na výstup  / List of maximum 5 most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significant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citations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corresponding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</w:p>
          <w:p w14:paraId="0FC2871B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901EBD" w14:textId="77777777" w:rsidR="008B71EF" w:rsidRPr="008B71EF" w:rsidRDefault="00104ABF" w:rsidP="008B71EF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104ABF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r w:rsidR="008B71EF" w:rsidRPr="008B71EF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1465710: New challenges for training system of school psychologists (Czech and Slovak experiences) / Cojocaru, Natalia [Autor, 100%</w:t>
            </w:r>
            <w:proofErr w:type="gramStart"/>
            <w:r w:rsidR="008B71EF" w:rsidRPr="008B71EF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="008B71EF" w:rsidRPr="008B71EF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Communication, Context and Interdisciplinarity - Paths of Communication in Postmodernity [24.10.2020-25.10.2020, </w:t>
            </w:r>
            <w:proofErr w:type="spellStart"/>
            <w:r w:rsidR="008B71EF" w:rsidRPr="008B71EF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Tîrgu</w:t>
            </w:r>
            <w:proofErr w:type="spellEnd"/>
            <w:r w:rsidR="008B71EF" w:rsidRPr="008B71EF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Mures, </w:t>
            </w:r>
            <w:proofErr w:type="spellStart"/>
            <w:r w:rsidR="008B71EF" w:rsidRPr="008B71EF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Rumunsko</w:t>
            </w:r>
            <w:proofErr w:type="spellEnd"/>
            <w:r w:rsidR="008B71EF" w:rsidRPr="008B71EF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].</w:t>
            </w:r>
          </w:p>
          <w:p w14:paraId="11325061" w14:textId="3EF7FFD8" w:rsidR="006A22AB" w:rsidRPr="009617CC" w:rsidRDefault="008B71EF" w:rsidP="008B71EF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8B71EF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In: Paths of communication in postmodernity [</w:t>
            </w:r>
            <w:proofErr w:type="spellStart"/>
            <w:r w:rsidRPr="008B71EF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elektronický</w:t>
            </w:r>
            <w:proofErr w:type="spellEnd"/>
            <w:r w:rsidRPr="008B71EF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8B71EF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dokument</w:t>
            </w:r>
            <w:proofErr w:type="spellEnd"/>
            <w:proofErr w:type="gramStart"/>
            <w:r w:rsidRPr="008B71EF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:</w:t>
            </w:r>
            <w:proofErr w:type="gramEnd"/>
            <w:r w:rsidRPr="008B71EF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section: communication, journalism, education sciences, psychology and sociology / Boldea, Iulian [</w:t>
            </w:r>
            <w:proofErr w:type="spellStart"/>
            <w:r w:rsidRPr="008B71EF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Zostavovateľ</w:t>
            </w:r>
            <w:proofErr w:type="spellEnd"/>
            <w:r w:rsidRPr="008B71EF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editor</w:t>
            </w:r>
            <w:proofErr w:type="gramStart"/>
            <w:r w:rsidRPr="008B71EF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8B71EF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8B71EF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Sigmirean</w:t>
            </w:r>
            <w:proofErr w:type="spellEnd"/>
            <w:r w:rsidRPr="008B71EF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Cornel [</w:t>
            </w:r>
            <w:proofErr w:type="spellStart"/>
            <w:r w:rsidRPr="008B71EF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Zostavovateľ</w:t>
            </w:r>
            <w:proofErr w:type="spellEnd"/>
            <w:r w:rsidRPr="008B71EF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editor</w:t>
            </w:r>
            <w:proofErr w:type="gramStart"/>
            <w:r w:rsidRPr="008B71EF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8B71EF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Buda, Dumitru-Mircea [</w:t>
            </w:r>
            <w:proofErr w:type="spellStart"/>
            <w:r w:rsidRPr="008B71EF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Zostavovateľ</w:t>
            </w:r>
            <w:proofErr w:type="spellEnd"/>
            <w:r w:rsidRPr="008B71EF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, editor]. – 1. </w:t>
            </w:r>
            <w:proofErr w:type="spellStart"/>
            <w:r w:rsidRPr="008B71EF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vyd</w:t>
            </w:r>
            <w:proofErr w:type="spellEnd"/>
            <w:r w:rsidRPr="008B71EF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. – </w:t>
            </w:r>
            <w:proofErr w:type="spellStart"/>
            <w:r w:rsidRPr="008B71EF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Tîrgu</w:t>
            </w:r>
            <w:proofErr w:type="spellEnd"/>
            <w:r w:rsidRPr="008B71EF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Mures (</w:t>
            </w:r>
            <w:proofErr w:type="spellStart"/>
            <w:r w:rsidRPr="008B71EF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Rumunsko</w:t>
            </w:r>
            <w:proofErr w:type="spellEnd"/>
            <w:proofErr w:type="gramStart"/>
            <w:r w:rsidRPr="008B71EF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) :</w:t>
            </w:r>
            <w:proofErr w:type="gramEnd"/>
            <w:r w:rsidRPr="008B71EF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8B71EF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Arhipelag</w:t>
            </w:r>
            <w:proofErr w:type="spellEnd"/>
            <w:r w:rsidRPr="008B71EF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XXI Press, 2020. – ISBN 978-606-8624-00-6, s. [67-74] [online]</w:t>
            </w:r>
          </w:p>
          <w:p w14:paraId="234CFFED" w14:textId="2BFF5ADF" w:rsidR="00481825" w:rsidRPr="009617CC" w:rsidRDefault="00481825" w:rsidP="00481825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</w:p>
        </w:tc>
      </w:tr>
      <w:tr w:rsidR="00307756" w14:paraId="3A1B96DB" w14:textId="77777777" w:rsidTr="00AF16AB">
        <w:trPr>
          <w:trHeight w:val="850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77148DB7" w14:textId="77777777" w:rsidR="00307756" w:rsidRPr="008B71EF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highlight w:val="yellow"/>
              </w:rPr>
            </w:pPr>
            <w:r w:rsidRPr="008B71EF">
              <w:rPr>
                <w:rFonts w:ascii="Calibri" w:hAnsi="Calibri" w:cs="Calibri"/>
                <w:color w:val="000000"/>
                <w:sz w:val="16"/>
                <w:szCs w:val="16"/>
                <w:highlight w:val="yellow"/>
              </w:rPr>
              <w:t xml:space="preserve">OCA18. </w:t>
            </w:r>
            <w:bookmarkStart w:id="0" w:name="OLE_LINK2"/>
            <w:r w:rsidRPr="008B71EF">
              <w:rPr>
                <w:rFonts w:ascii="Calibri" w:hAnsi="Calibri" w:cs="Calibri"/>
                <w:color w:val="000000"/>
                <w:sz w:val="16"/>
                <w:szCs w:val="16"/>
                <w:highlight w:val="yellow"/>
              </w:rPr>
              <w:t xml:space="preserve">Charakteristika dopadu výstupu na spoločensko-hospodársku prax / Characteristics of the output's impact on socio-economic practice </w:t>
            </w:r>
          </w:p>
          <w:p w14:paraId="6A8D9678" w14:textId="77777777" w:rsidR="00307756" w:rsidRPr="008B71EF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  <w:highlight w:val="yellow"/>
              </w:rPr>
            </w:pPr>
            <w:r w:rsidRPr="008B71EF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  <w:highlight w:val="yellow"/>
              </w:rPr>
              <w:t>Rozsah do 200 slov v slovenskom jazyku / Range up to 200 words in Slovak</w:t>
            </w:r>
          </w:p>
          <w:p w14:paraId="54D27680" w14:textId="77777777" w:rsidR="00307756" w:rsidRPr="008B71EF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  <w:highlight w:val="yellow"/>
              </w:rPr>
            </w:pPr>
            <w:r w:rsidRPr="008B71EF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  <w:highlight w:val="yellow"/>
              </w:rPr>
              <w:t>Rozsah do 200 slov v anglickom jazyku / Range up to 200 words in English</w:t>
            </w:r>
            <w:bookmarkEnd w:id="0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A0D873" w14:textId="3B11B53F" w:rsidR="00104ABF" w:rsidRDefault="00104ABF" w:rsidP="00104ABF">
            <w:pPr>
              <w:pStyle w:val="NormalWeb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918DE79" w14:textId="724E442C" w:rsidR="00104ABF" w:rsidRPr="00955CFF" w:rsidRDefault="00104ABF" w:rsidP="00104ABF">
            <w:pPr>
              <w:pStyle w:val="NormalWeb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07756" w14:paraId="6E186685" w14:textId="77777777" w:rsidTr="00AF16AB">
        <w:trPr>
          <w:trHeight w:val="1020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4F7733AA" w14:textId="77777777" w:rsidR="00307756" w:rsidRPr="008B71EF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highlight w:val="yellow"/>
              </w:rPr>
            </w:pPr>
            <w:r w:rsidRPr="008B71EF">
              <w:rPr>
                <w:rFonts w:ascii="Calibri" w:hAnsi="Calibri" w:cs="Calibri"/>
                <w:color w:val="000000"/>
                <w:sz w:val="16"/>
                <w:szCs w:val="16"/>
                <w:highlight w:val="yellow"/>
              </w:rPr>
              <w:t xml:space="preserve">OCA19. </w:t>
            </w:r>
            <w:bookmarkStart w:id="1" w:name="OLE_LINK3"/>
            <w:r w:rsidRPr="008B71EF">
              <w:rPr>
                <w:rFonts w:ascii="Calibri" w:hAnsi="Calibri" w:cs="Calibri"/>
                <w:color w:val="000000"/>
                <w:sz w:val="16"/>
                <w:szCs w:val="16"/>
                <w:highlight w:val="yellow"/>
              </w:rPr>
              <w:t>Charakteristika dopadu výstupu a súvisiacich aktivít na vzdelávací proces / Characteristics of the output and related activities' impact on the educational process</w:t>
            </w:r>
          </w:p>
          <w:p w14:paraId="2B05CE03" w14:textId="77777777" w:rsidR="00307756" w:rsidRPr="008B71EF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  <w:highlight w:val="yellow"/>
              </w:rPr>
            </w:pPr>
            <w:r w:rsidRPr="008B71EF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  <w:highlight w:val="yellow"/>
              </w:rPr>
              <w:t>Rozsah do 200 slov v slovenskom jazyku / Range up to 200 words in Slovak</w:t>
            </w:r>
          </w:p>
          <w:p w14:paraId="18BD06FC" w14:textId="77777777" w:rsidR="00307756" w:rsidRPr="008B71EF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  <w:highlight w:val="yellow"/>
              </w:rPr>
            </w:pPr>
            <w:r w:rsidRPr="008B71EF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  <w:highlight w:val="yellow"/>
              </w:rPr>
              <w:t>Rozsah do 200 slov v anglickom jazyku / Range up to 200 words in English</w:t>
            </w:r>
            <w:bookmarkEnd w:id="1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6C1A660" w14:textId="31EFD325" w:rsidR="00104ABF" w:rsidRPr="004F494F" w:rsidRDefault="00104ABF" w:rsidP="006A22A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307756" w14:paraId="58E3771C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3921FE9E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Úroveň výstupu tvorivej činnosti / </w:t>
            </w:r>
            <w:r w:rsidRPr="00AA77C0">
              <w:rPr>
                <w:rStyle w:val="markedcontent"/>
                <w:rFonts w:cstheme="minorHAnsi"/>
                <w:sz w:val="16"/>
                <w:szCs w:val="16"/>
              </w:rPr>
              <w:t>quality</w:t>
            </w:r>
            <w:r>
              <w:rPr>
                <w:rStyle w:val="markedcontent"/>
                <w:rFonts w:cstheme="minorHAnsi"/>
                <w:sz w:val="16"/>
                <w:szCs w:val="16"/>
              </w:rPr>
              <w:t xml:space="preserve"> level of outputs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sz w:val="16"/>
                <w:szCs w:val="16"/>
              </w:rPr>
              <w:id w:val="-643512536"/>
              <w:placeholder>
                <w:docPart w:val="8DC93409E5FB10478F983049789FE89E"/>
              </w:placeholder>
              <w:comboBox>
                <w:listItem w:value="Vyberte položku."/>
                <w:listItem w:displayText="A+ špičková medzinárodná úroveň / internationally excellent quality" w:value="A+ špičková medzinárodná úroveň / internationally excellent quality"/>
                <w:listItem w:displayText="A významná medzinárodná úroveň / internationally significant quality" w:value="A významná medzinárodná úroveň / internationally significant quality"/>
                <w:listItem w:displayText="A- medzinárodne uznávaná úroveň / internationally recognized quality" w:value="A- medzinárodne uznávaná úroveň / internationally recognized quality"/>
                <w:listItem w:displayText="B národne uznávaná úroveň / nationally recognized quality" w:value="B národne uznávaná úroveň / nationally recognized quality"/>
              </w:comboBox>
            </w:sdtPr>
            <w:sdtContent>
              <w:p w14:paraId="6831C871" w14:textId="3EC24799" w:rsidR="00307756" w:rsidRPr="00946698" w:rsidRDefault="006A22AB" w:rsidP="00307756">
                <w:pPr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cstheme="minorHAnsi"/>
                    <w:sz w:val="16"/>
                    <w:szCs w:val="16"/>
                  </w:rPr>
                  <w:t xml:space="preserve">A významná medzinárodná úroveň /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internationally</w:t>
                </w:r>
                <w:proofErr w:type="spellEnd"/>
                <w:r>
                  <w:rPr>
                    <w:rFonts w:cstheme="minorHAnsi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significant</w:t>
                </w:r>
                <w:proofErr w:type="spellEnd"/>
                <w:r>
                  <w:rPr>
                    <w:rFonts w:cstheme="minorHAnsi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quality</w:t>
                </w:r>
                <w:proofErr w:type="spellEnd"/>
              </w:p>
            </w:sdtContent>
          </w:sdt>
        </w:tc>
      </w:tr>
      <w:tr w:rsidR="00307756" w14:paraId="79B0D8D0" w14:textId="77777777" w:rsidTr="00413EED">
        <w:trPr>
          <w:trHeight w:val="310"/>
        </w:trPr>
        <w:tc>
          <w:tcPr>
            <w:tcW w:w="1012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46519774" w14:textId="77777777" w:rsidR="00332A5F" w:rsidRDefault="00332A5F" w:rsidP="00332A5F">
            <w:pPr>
              <w:autoSpaceDE w:val="0"/>
              <w:autoSpaceDN w:val="0"/>
              <w:adjustRightInd w:val="0"/>
              <w:rPr>
                <w:rStyle w:val="markedcontent"/>
                <w:rFonts w:cstheme="minorHAnsi"/>
                <w:sz w:val="16"/>
                <w:szCs w:val="16"/>
              </w:rPr>
            </w:pPr>
            <w:r w:rsidRPr="00233C62">
              <w:rPr>
                <w:rStyle w:val="markedcontent"/>
                <w:rFonts w:cstheme="minorHAnsi"/>
                <w:sz w:val="16"/>
                <w:szCs w:val="16"/>
              </w:rPr>
              <w:t xml:space="preserve">Zdôvodnenie zaradenia výstupu tvorivej činnosti do príslušnej kategórie (podľa </w:t>
            </w:r>
            <w:r w:rsidRPr="00233C62">
              <w:rPr>
                <w:rStyle w:val="markedcontent"/>
                <w:rFonts w:cstheme="minorHAnsi"/>
                <w:i/>
                <w:sz w:val="16"/>
                <w:szCs w:val="16"/>
              </w:rPr>
              <w:t>Vnútorného predpisu PEVŠ, ktorým sa určujú kritériá Fakulty psychológie na vyhodnotenie splnenia podmienok získania vedecko-pedagogického titulu „docent“ a vedecko-pedagogického titulu „profesor“</w:t>
            </w:r>
          </w:p>
          <w:p w14:paraId="432C1D80" w14:textId="77777777" w:rsidR="00332A5F" w:rsidRDefault="00332A5F" w:rsidP="00332A5F">
            <w:pPr>
              <w:autoSpaceDE w:val="0"/>
              <w:autoSpaceDN w:val="0"/>
              <w:adjustRightInd w:val="0"/>
              <w:rPr>
                <w:rStyle w:val="markedcontent"/>
                <w:rFonts w:cstheme="minorHAnsi"/>
                <w:sz w:val="16"/>
                <w:szCs w:val="16"/>
              </w:rPr>
            </w:pPr>
          </w:p>
          <w:p w14:paraId="295D41C5" w14:textId="0E74819C" w:rsidR="00307756" w:rsidRPr="00352468" w:rsidRDefault="00332A5F" w:rsidP="00332A5F">
            <w:pPr>
              <w:autoSpaceDE w:val="0"/>
              <w:autoSpaceDN w:val="0"/>
              <w:adjustRightInd w:val="0"/>
              <w:rPr>
                <w:rStyle w:val="markedcontent"/>
                <w:rFonts w:cstheme="minorHAnsi"/>
                <w:sz w:val="16"/>
                <w:szCs w:val="16"/>
              </w:rPr>
            </w:pPr>
            <w:r w:rsidRPr="00233C62">
              <w:rPr>
                <w:rStyle w:val="markedcontent"/>
                <w:rFonts w:cstheme="minorHAnsi"/>
                <w:sz w:val="16"/>
                <w:szCs w:val="16"/>
              </w:rPr>
              <w:t xml:space="preserve">Príloha 1 </w:t>
            </w:r>
            <w:r w:rsidRPr="00233C62">
              <w:rPr>
                <w:rFonts w:cstheme="minorHAnsi"/>
                <w:sz w:val="16"/>
                <w:szCs w:val="16"/>
              </w:rPr>
              <w:t xml:space="preserve">Všeobecné kritériá a konkrétne podmienky Fakulty psychológie PEVŠ na obsadzovanie funkčných miest profesorov a docentov </w:t>
            </w:r>
            <w:hyperlink r:id="rId10" w:history="1">
              <w:r w:rsidRPr="00233C62">
                <w:rPr>
                  <w:rStyle w:val="Hyperlink"/>
                  <w:rFonts w:cstheme="minorHAnsi"/>
                  <w:i/>
                  <w:sz w:val="16"/>
                  <w:szCs w:val="16"/>
                </w:rPr>
                <w:t>https://www.paneurouni.com/wp-content/uploads/2025/12/Vseobecne-kriteria-a-konkretne-podmienky-na-obsadenie-funkcnych-miest-prof.doc._december.pdf</w:t>
              </w:r>
            </w:hyperlink>
          </w:p>
        </w:tc>
      </w:tr>
      <w:tr w:rsidR="00307756" w14:paraId="4915088A" w14:textId="77777777" w:rsidTr="005F4D44">
        <w:trPr>
          <w:trHeight w:val="310"/>
        </w:trPr>
        <w:tc>
          <w:tcPr>
            <w:tcW w:w="1012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EE75EC" w14:textId="7FCBF482" w:rsidR="006A22AB" w:rsidRPr="006A22AB" w:rsidRDefault="00332A5F" w:rsidP="006A22AB">
            <w:pPr>
              <w:pStyle w:val="p1"/>
              <w:rPr>
                <w:rFonts w:asciiTheme="minorHAnsi" w:hAnsiTheme="minorHAnsi" w:cstheme="minorHAnsi"/>
              </w:rPr>
            </w:pPr>
            <w:r w:rsidRPr="003C0F29">
              <w:rPr>
                <w:rFonts w:asciiTheme="minorHAnsi" w:hAnsiTheme="minorHAnsi" w:cstheme="minorHAnsi"/>
                <w:sz w:val="16"/>
                <w:szCs w:val="16"/>
              </w:rPr>
              <w:t xml:space="preserve">A = </w:t>
            </w:r>
            <w:r w:rsidR="006A22AB" w:rsidRPr="006A22AB">
              <w:rPr>
                <w:rFonts w:asciiTheme="minorHAnsi" w:hAnsiTheme="minorHAnsi" w:cstheme="minorHAnsi"/>
              </w:rPr>
              <w:t>ide o citovaný vedecký článok uverejnený v publikácii zaradenej do WoS alebo Scopus v roku</w:t>
            </w:r>
          </w:p>
          <w:p w14:paraId="122ED08E" w14:textId="77777777" w:rsidR="006A22AB" w:rsidRPr="006A22AB" w:rsidRDefault="006A22AB" w:rsidP="006A22AB">
            <w:pPr>
              <w:pStyle w:val="p2"/>
              <w:rPr>
                <w:rFonts w:asciiTheme="minorHAnsi" w:hAnsiTheme="minorHAnsi" w:cstheme="minorHAnsi"/>
              </w:rPr>
            </w:pPr>
            <w:r w:rsidRPr="006A22AB">
              <w:rPr>
                <w:rFonts w:asciiTheme="minorHAnsi" w:hAnsiTheme="minorHAnsi" w:cstheme="minorHAnsi"/>
              </w:rPr>
              <w:t>jeho vydania.</w:t>
            </w:r>
          </w:p>
          <w:p w14:paraId="7CCE771C" w14:textId="290387C4" w:rsidR="00481825" w:rsidRPr="006A22AB" w:rsidRDefault="00481825" w:rsidP="00481825">
            <w:pPr>
              <w:pStyle w:val="p1"/>
              <w:rPr>
                <w:rFonts w:asciiTheme="minorHAnsi" w:hAnsiTheme="minorHAnsi" w:cstheme="minorHAnsi"/>
              </w:rPr>
            </w:pPr>
          </w:p>
          <w:p w14:paraId="79E7481F" w14:textId="17BC7039" w:rsidR="0063054B" w:rsidRDefault="0063054B" w:rsidP="0063054B">
            <w:pPr>
              <w:pStyle w:val="p1"/>
            </w:pPr>
          </w:p>
          <w:p w14:paraId="107A90E3" w14:textId="38C6B9D5" w:rsidR="00307756" w:rsidRPr="006C6C88" w:rsidRDefault="00307756" w:rsidP="006C6C88">
            <w:pPr>
              <w:pStyle w:val="p1"/>
              <w:rPr>
                <w:rStyle w:val="markedcontent"/>
              </w:rPr>
            </w:pPr>
          </w:p>
        </w:tc>
      </w:tr>
    </w:tbl>
    <w:p w14:paraId="46F57930" w14:textId="77777777" w:rsidR="00BB66F6" w:rsidRDefault="00BB66F6"/>
    <w:sectPr w:rsidR="00BB66F6" w:rsidSect="00867505">
      <w:pgSz w:w="11906" w:h="16838"/>
      <w:pgMar w:top="1247" w:right="964" w:bottom="124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10B7"/>
    <w:multiLevelType w:val="hybridMultilevel"/>
    <w:tmpl w:val="93AC9EDE"/>
    <w:lvl w:ilvl="0" w:tplc="D020F0A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A0259"/>
    <w:multiLevelType w:val="multilevel"/>
    <w:tmpl w:val="D9E0F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052FE0"/>
    <w:multiLevelType w:val="hybridMultilevel"/>
    <w:tmpl w:val="FCF4BF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6264D"/>
    <w:multiLevelType w:val="hybridMultilevel"/>
    <w:tmpl w:val="F5FECEB0"/>
    <w:lvl w:ilvl="0" w:tplc="9EB886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0F">
      <w:start w:val="1"/>
      <w:numFmt w:val="decimal"/>
      <w:lvlText w:val="%3."/>
      <w:lvlJc w:val="lef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56BE5"/>
    <w:multiLevelType w:val="hybridMultilevel"/>
    <w:tmpl w:val="D7D23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892010"/>
    <w:multiLevelType w:val="hybridMultilevel"/>
    <w:tmpl w:val="580AE9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BF6B3D"/>
    <w:multiLevelType w:val="multilevel"/>
    <w:tmpl w:val="B634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287474"/>
    <w:multiLevelType w:val="hybridMultilevel"/>
    <w:tmpl w:val="A2983E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B50C5B"/>
    <w:multiLevelType w:val="multilevel"/>
    <w:tmpl w:val="506A8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A952CF6"/>
    <w:multiLevelType w:val="multilevel"/>
    <w:tmpl w:val="D9E0F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4C152A6"/>
    <w:multiLevelType w:val="hybridMultilevel"/>
    <w:tmpl w:val="8C785292"/>
    <w:lvl w:ilvl="0" w:tplc="EAAA18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53647676">
    <w:abstractNumId w:val="0"/>
  </w:num>
  <w:num w:numId="2" w16cid:durableId="704335691">
    <w:abstractNumId w:val="3"/>
  </w:num>
  <w:num w:numId="3" w16cid:durableId="1806267446">
    <w:abstractNumId w:val="2"/>
  </w:num>
  <w:num w:numId="4" w16cid:durableId="137307331">
    <w:abstractNumId w:val="6"/>
  </w:num>
  <w:num w:numId="5" w16cid:durableId="549922063">
    <w:abstractNumId w:val="8"/>
  </w:num>
  <w:num w:numId="6" w16cid:durableId="607934373">
    <w:abstractNumId w:val="5"/>
  </w:num>
  <w:num w:numId="7" w16cid:durableId="783117019">
    <w:abstractNumId w:val="4"/>
  </w:num>
  <w:num w:numId="8" w16cid:durableId="774061372">
    <w:abstractNumId w:val="10"/>
  </w:num>
  <w:num w:numId="9" w16cid:durableId="921832849">
    <w:abstractNumId w:val="1"/>
  </w:num>
  <w:num w:numId="10" w16cid:durableId="358049717">
    <w:abstractNumId w:val="7"/>
  </w:num>
  <w:num w:numId="11" w16cid:durableId="5774436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505"/>
    <w:rsid w:val="000C1EDA"/>
    <w:rsid w:val="000E4DEF"/>
    <w:rsid w:val="00104ABF"/>
    <w:rsid w:val="001535EF"/>
    <w:rsid w:val="00157073"/>
    <w:rsid w:val="00212961"/>
    <w:rsid w:val="00286622"/>
    <w:rsid w:val="002A0C50"/>
    <w:rsid w:val="00307756"/>
    <w:rsid w:val="00332A5F"/>
    <w:rsid w:val="00352468"/>
    <w:rsid w:val="003F6687"/>
    <w:rsid w:val="00413EED"/>
    <w:rsid w:val="00481825"/>
    <w:rsid w:val="004F494F"/>
    <w:rsid w:val="004F5001"/>
    <w:rsid w:val="005228E1"/>
    <w:rsid w:val="0058329E"/>
    <w:rsid w:val="005F4D44"/>
    <w:rsid w:val="00612C8F"/>
    <w:rsid w:val="006134C9"/>
    <w:rsid w:val="0063054B"/>
    <w:rsid w:val="006A22AB"/>
    <w:rsid w:val="006B45F3"/>
    <w:rsid w:val="006C6C88"/>
    <w:rsid w:val="006F3EA2"/>
    <w:rsid w:val="00721DA4"/>
    <w:rsid w:val="00764EA2"/>
    <w:rsid w:val="00776DCA"/>
    <w:rsid w:val="0079522A"/>
    <w:rsid w:val="007B278C"/>
    <w:rsid w:val="00867505"/>
    <w:rsid w:val="0088233E"/>
    <w:rsid w:val="008835DB"/>
    <w:rsid w:val="008A51AA"/>
    <w:rsid w:val="008B71EF"/>
    <w:rsid w:val="008E2E33"/>
    <w:rsid w:val="00946698"/>
    <w:rsid w:val="00955CFF"/>
    <w:rsid w:val="009617CC"/>
    <w:rsid w:val="009F318F"/>
    <w:rsid w:val="00A15107"/>
    <w:rsid w:val="00A63DA7"/>
    <w:rsid w:val="00A74516"/>
    <w:rsid w:val="00A94C8F"/>
    <w:rsid w:val="00A97D0F"/>
    <w:rsid w:val="00AA77C0"/>
    <w:rsid w:val="00AF16AB"/>
    <w:rsid w:val="00B2450D"/>
    <w:rsid w:val="00B81BC3"/>
    <w:rsid w:val="00B951E8"/>
    <w:rsid w:val="00BB66F6"/>
    <w:rsid w:val="00C37423"/>
    <w:rsid w:val="00CB2272"/>
    <w:rsid w:val="00D04DB7"/>
    <w:rsid w:val="00D14A97"/>
    <w:rsid w:val="00D76A74"/>
    <w:rsid w:val="00E06361"/>
    <w:rsid w:val="00F23E1D"/>
    <w:rsid w:val="00F9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D02CEE"/>
  <w15:chartTrackingRefBased/>
  <w15:docId w15:val="{4801FEC0-0CFF-4379-8F4F-2D675CFD7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34C9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rkedcontent">
    <w:name w:val="markedcontent"/>
    <w:basedOn w:val="DefaultParagraphFont"/>
    <w:rsid w:val="005F4D44"/>
  </w:style>
  <w:style w:type="paragraph" w:styleId="ListParagraph">
    <w:name w:val="List Paragraph"/>
    <w:basedOn w:val="Normal"/>
    <w:uiPriority w:val="34"/>
    <w:qFormat/>
    <w:rsid w:val="005F4D4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0636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laceholderText">
    <w:name w:val="Placeholder Text"/>
    <w:basedOn w:val="DefaultParagraphFont"/>
    <w:uiPriority w:val="99"/>
    <w:semiHidden/>
    <w:rsid w:val="00212961"/>
    <w:rPr>
      <w:color w:val="808080"/>
    </w:rPr>
  </w:style>
  <w:style w:type="character" w:customStyle="1" w:styleId="tl1">
    <w:name w:val="Štýl1"/>
    <w:basedOn w:val="DefaultParagraphFont"/>
    <w:uiPriority w:val="1"/>
    <w:rsid w:val="007B278C"/>
    <w:rPr>
      <w:rFonts w:asciiTheme="minorHAnsi" w:hAnsiTheme="minorHAnsi"/>
      <w:sz w:val="16"/>
    </w:rPr>
  </w:style>
  <w:style w:type="character" w:styleId="Hyperlink">
    <w:name w:val="Hyperlink"/>
    <w:basedOn w:val="DefaultParagraphFont"/>
    <w:uiPriority w:val="99"/>
    <w:unhideWhenUsed/>
    <w:rsid w:val="00A94C8F"/>
    <w:rPr>
      <w:color w:val="0563C1" w:themeColor="hyperlink"/>
      <w:u w:val="single"/>
    </w:rPr>
  </w:style>
  <w:style w:type="character" w:customStyle="1" w:styleId="Nevyrieenzmienka1">
    <w:name w:val="Nevyriešená zmienka1"/>
    <w:basedOn w:val="DefaultParagraphFont"/>
    <w:uiPriority w:val="99"/>
    <w:semiHidden/>
    <w:unhideWhenUsed/>
    <w:rsid w:val="00A94C8F"/>
    <w:rPr>
      <w:color w:val="605E5C"/>
      <w:shd w:val="clear" w:color="auto" w:fill="E1DFDD"/>
    </w:rPr>
  </w:style>
  <w:style w:type="paragraph" w:customStyle="1" w:styleId="FiFNormlny">
    <w:name w:val="FiF Normálny"/>
    <w:basedOn w:val="BodyText"/>
    <w:link w:val="FiFNormlnyChar"/>
    <w:qFormat/>
    <w:rsid w:val="001535EF"/>
    <w:pPr>
      <w:autoSpaceDE w:val="0"/>
      <w:autoSpaceDN w:val="0"/>
      <w:spacing w:after="0"/>
      <w:jc w:val="both"/>
    </w:pPr>
    <w:rPr>
      <w:rFonts w:ascii="Corbel" w:eastAsia="Times New Roman" w:hAnsi="Corbel" w:cs="Times New Roman"/>
      <w:szCs w:val="24"/>
      <w14:ligatures w14:val="standard"/>
      <w14:numForm w14:val="lining"/>
    </w:rPr>
  </w:style>
  <w:style w:type="character" w:customStyle="1" w:styleId="FiFNormlnyChar">
    <w:name w:val="FiF Normálny Char"/>
    <w:basedOn w:val="BodyTextChar"/>
    <w:link w:val="FiFNormlny"/>
    <w:rsid w:val="001535EF"/>
    <w:rPr>
      <w:rFonts w:ascii="Corbel" w:eastAsia="Times New Roman" w:hAnsi="Corbel" w:cs="Times New Roman"/>
      <w:szCs w:val="24"/>
      <w14:ligatures w14:val="standard"/>
      <w14:numForm w14:val="lining"/>
    </w:rPr>
  </w:style>
  <w:style w:type="paragraph" w:styleId="BodyText">
    <w:name w:val="Body Text"/>
    <w:basedOn w:val="Normal"/>
    <w:link w:val="BodyTextChar"/>
    <w:uiPriority w:val="99"/>
    <w:semiHidden/>
    <w:unhideWhenUsed/>
    <w:rsid w:val="001535E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535EF"/>
  </w:style>
  <w:style w:type="character" w:customStyle="1" w:styleId="normaltextrun">
    <w:name w:val="normaltextrun"/>
    <w:basedOn w:val="DefaultParagraphFont"/>
    <w:rsid w:val="00307756"/>
  </w:style>
  <w:style w:type="character" w:styleId="FollowedHyperlink">
    <w:name w:val="FollowedHyperlink"/>
    <w:basedOn w:val="DefaultParagraphFont"/>
    <w:uiPriority w:val="99"/>
    <w:semiHidden/>
    <w:unhideWhenUsed/>
    <w:rsid w:val="0030775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1EDA"/>
    <w:rPr>
      <w:color w:val="605E5C"/>
      <w:shd w:val="clear" w:color="auto" w:fill="E1DFDD"/>
    </w:rPr>
  </w:style>
  <w:style w:type="character" w:customStyle="1" w:styleId="citation-215">
    <w:name w:val="citation-215"/>
    <w:basedOn w:val="DefaultParagraphFont"/>
    <w:rsid w:val="00955CFF"/>
  </w:style>
  <w:style w:type="character" w:customStyle="1" w:styleId="citation-214">
    <w:name w:val="citation-214"/>
    <w:basedOn w:val="DefaultParagraphFont"/>
    <w:rsid w:val="00955CFF"/>
  </w:style>
  <w:style w:type="character" w:customStyle="1" w:styleId="citation-213">
    <w:name w:val="citation-213"/>
    <w:basedOn w:val="DefaultParagraphFont"/>
    <w:rsid w:val="00955CFF"/>
  </w:style>
  <w:style w:type="character" w:customStyle="1" w:styleId="citation-212">
    <w:name w:val="citation-212"/>
    <w:basedOn w:val="DefaultParagraphFont"/>
    <w:rsid w:val="00955CFF"/>
  </w:style>
  <w:style w:type="character" w:customStyle="1" w:styleId="citation-211">
    <w:name w:val="citation-211"/>
    <w:basedOn w:val="DefaultParagraphFont"/>
    <w:rsid w:val="00955CFF"/>
  </w:style>
  <w:style w:type="character" w:customStyle="1" w:styleId="citation-210">
    <w:name w:val="citation-210"/>
    <w:basedOn w:val="DefaultParagraphFont"/>
    <w:rsid w:val="00955CFF"/>
  </w:style>
  <w:style w:type="character" w:customStyle="1" w:styleId="citation-209">
    <w:name w:val="citation-209"/>
    <w:basedOn w:val="DefaultParagraphFont"/>
    <w:rsid w:val="00955CFF"/>
  </w:style>
  <w:style w:type="character" w:customStyle="1" w:styleId="citation-208">
    <w:name w:val="citation-208"/>
    <w:basedOn w:val="DefaultParagraphFont"/>
    <w:rsid w:val="00955CFF"/>
  </w:style>
  <w:style w:type="character" w:customStyle="1" w:styleId="citation-207">
    <w:name w:val="citation-207"/>
    <w:basedOn w:val="DefaultParagraphFont"/>
    <w:rsid w:val="00955CFF"/>
  </w:style>
  <w:style w:type="character" w:customStyle="1" w:styleId="citation-206">
    <w:name w:val="citation-206"/>
    <w:basedOn w:val="DefaultParagraphFont"/>
    <w:rsid w:val="00955CFF"/>
  </w:style>
  <w:style w:type="character" w:customStyle="1" w:styleId="citation-205">
    <w:name w:val="citation-205"/>
    <w:basedOn w:val="DefaultParagraphFont"/>
    <w:rsid w:val="00955CFF"/>
  </w:style>
  <w:style w:type="paragraph" w:customStyle="1" w:styleId="p1">
    <w:name w:val="p1"/>
    <w:basedOn w:val="Normal"/>
    <w:rsid w:val="006C6C88"/>
    <w:rPr>
      <w:rFonts w:ascii="Helvetica" w:eastAsia="Times New Roman" w:hAnsi="Helvetica" w:cs="Times New Roman"/>
      <w:color w:val="000000"/>
      <w:sz w:val="15"/>
      <w:szCs w:val="15"/>
      <w:lang w:val="en-SK" w:eastAsia="en-GB"/>
    </w:rPr>
  </w:style>
  <w:style w:type="paragraph" w:customStyle="1" w:styleId="p2">
    <w:name w:val="p2"/>
    <w:basedOn w:val="Normal"/>
    <w:rsid w:val="006A22AB"/>
    <w:rPr>
      <w:rFonts w:ascii="Times New Roman" w:eastAsia="Times New Roman" w:hAnsi="Times New Roman" w:cs="Times New Roman"/>
      <w:color w:val="000000"/>
      <w:sz w:val="15"/>
      <w:szCs w:val="15"/>
      <w:lang w:val="en-SK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285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5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www.paneurouni.com/wp-content/uploads/2025/12/Vseobecne-kriteria-a-konkretne-podmienky-na-obsadenie-funkcnych-miest-prof.doc._december.pdf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app.crepc.sk/?fn=detailBiblioFormChildQ1ALFP&amp;sid=A18FE7BF8CD8816EBD10B4EE9F&amp;seo=CREP%C4%8C-detail-kapitola-/-pr%C3%ADspevok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66621D69BB64784B3BB8FDD25FAC5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1DA7F63-9FF9-4B6B-8C73-AE058D7EA9F6}"/>
      </w:docPartPr>
      <w:docPartBody>
        <w:p w:rsidR="007B015C" w:rsidRDefault="00002DCC" w:rsidP="00002DCC">
          <w:pPr>
            <w:pStyle w:val="E66621D69BB64784B3BB8FDD25FAC5E85"/>
          </w:pPr>
          <w:r w:rsidRPr="007B278C">
            <w:rPr>
              <w:rStyle w:val="PlaceholderText"/>
              <w:rFonts w:cstheme="minorHAnsi"/>
              <w:color w:val="FF0000"/>
              <w:sz w:val="16"/>
              <w:szCs w:val="16"/>
            </w:rPr>
            <w:t>Vyberte položku / Select an item</w:t>
          </w:r>
        </w:p>
      </w:docPartBody>
    </w:docPart>
    <w:docPart>
      <w:docPartPr>
        <w:name w:val="502D8B9C4A727E42AD3310849B2B88C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4C08781-BC3A-7141-8415-3B6732F7F322}"/>
      </w:docPartPr>
      <w:docPartBody>
        <w:p w:rsidR="00F843E9" w:rsidRDefault="006E079F" w:rsidP="006E079F">
          <w:pPr>
            <w:pStyle w:val="502D8B9C4A727E42AD3310849B2B88C9"/>
          </w:pPr>
          <w:r w:rsidRPr="007B278C">
            <w:rPr>
              <w:rStyle w:val="PlaceholderText"/>
              <w:rFonts w:cstheme="minorHAnsi"/>
              <w:color w:val="FF0000"/>
              <w:sz w:val="16"/>
              <w:szCs w:val="16"/>
            </w:rPr>
            <w:t>Vyberte položku / Select an item</w:t>
          </w:r>
        </w:p>
      </w:docPartBody>
    </w:docPart>
    <w:docPart>
      <w:docPartPr>
        <w:name w:val="8DC93409E5FB10478F983049789FE89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E797976-173B-1B4B-A640-FC6A4286249E}"/>
      </w:docPartPr>
      <w:docPartBody>
        <w:p w:rsidR="00F843E9" w:rsidRDefault="006E079F" w:rsidP="006E079F">
          <w:pPr>
            <w:pStyle w:val="8DC93409E5FB10478F983049789FE89E"/>
          </w:pPr>
          <w:r w:rsidRPr="007B278C">
            <w:rPr>
              <w:rStyle w:val="PlaceholderText"/>
              <w:rFonts w:cstheme="minorHAnsi"/>
              <w:color w:val="FF0000"/>
              <w:sz w:val="16"/>
              <w:szCs w:val="16"/>
            </w:rPr>
            <w:t>Vyberte položku / Select an item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DCC"/>
    <w:rsid w:val="00002DCC"/>
    <w:rsid w:val="0016695A"/>
    <w:rsid w:val="00196495"/>
    <w:rsid w:val="00211F3F"/>
    <w:rsid w:val="00332F0C"/>
    <w:rsid w:val="003F6687"/>
    <w:rsid w:val="00482D92"/>
    <w:rsid w:val="004E509D"/>
    <w:rsid w:val="00507EA7"/>
    <w:rsid w:val="006E079F"/>
    <w:rsid w:val="007B015C"/>
    <w:rsid w:val="00817E01"/>
    <w:rsid w:val="00897B9B"/>
    <w:rsid w:val="00A15107"/>
    <w:rsid w:val="00A34BE5"/>
    <w:rsid w:val="00BA5DEC"/>
    <w:rsid w:val="00D01ED2"/>
    <w:rsid w:val="00DE6297"/>
    <w:rsid w:val="00EA39A1"/>
    <w:rsid w:val="00EB6C52"/>
    <w:rsid w:val="00F843E9"/>
    <w:rsid w:val="00FB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E079F"/>
    <w:rPr>
      <w:color w:val="808080"/>
    </w:rPr>
  </w:style>
  <w:style w:type="paragraph" w:customStyle="1" w:styleId="502D8B9C4A727E42AD3310849B2B88C9">
    <w:name w:val="502D8B9C4A727E42AD3310849B2B88C9"/>
    <w:rsid w:val="006E079F"/>
    <w:pPr>
      <w:spacing w:after="0" w:line="240" w:lineRule="auto"/>
    </w:pPr>
    <w:rPr>
      <w:sz w:val="24"/>
      <w:szCs w:val="24"/>
    </w:rPr>
  </w:style>
  <w:style w:type="paragraph" w:customStyle="1" w:styleId="8DC93409E5FB10478F983049789FE89E">
    <w:name w:val="8DC93409E5FB10478F983049789FE89E"/>
    <w:rsid w:val="006E079F"/>
    <w:pPr>
      <w:spacing w:after="0" w:line="240" w:lineRule="auto"/>
    </w:pPr>
    <w:rPr>
      <w:sz w:val="24"/>
      <w:szCs w:val="24"/>
    </w:rPr>
  </w:style>
  <w:style w:type="paragraph" w:customStyle="1" w:styleId="E66621D69BB64784B3BB8FDD25FAC5E85">
    <w:name w:val="E66621D69BB64784B3BB8FDD25FAC5E85"/>
    <w:rsid w:val="00002DCC"/>
    <w:pPr>
      <w:spacing w:after="0" w:line="240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CAAF83E705EF418E43287FE11C2118" ma:contentTypeVersion="11" ma:contentTypeDescription="Umožňuje vytvoriť nový dokument." ma:contentTypeScope="" ma:versionID="02bf8d6aa45d939ac7ccf4a907a7439c">
  <xsd:schema xmlns:xsd="http://www.w3.org/2001/XMLSchema" xmlns:xs="http://www.w3.org/2001/XMLSchema" xmlns:p="http://schemas.microsoft.com/office/2006/metadata/properties" xmlns:ns2="9dbfe5a5-f080-4c1b-977d-f4dd06473edc" xmlns:ns3="187e0572-6887-4e01-b464-8f4e60c9d277" targetNamespace="http://schemas.microsoft.com/office/2006/metadata/properties" ma:root="true" ma:fieldsID="1284a10f1a914839e4a4133dfb9a43f7" ns2:_="" ns3:_="">
    <xsd:import namespace="9dbfe5a5-f080-4c1b-977d-f4dd06473edc"/>
    <xsd:import namespace="187e0572-6887-4e01-b464-8f4e60c9d2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bfe5a5-f080-4c1b-977d-f4dd06473e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e0572-6887-4e01-b464-8f4e60c9d2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3600B-C6C8-44DC-B00B-DAE75D0C2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bfe5a5-f080-4c1b-977d-f4dd06473edc"/>
    <ds:schemaRef ds:uri="187e0572-6887-4e01-b464-8f4e60c9d2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EC7623-C8BA-4058-9C2C-6AEB6F6246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01FDCB-1243-4A57-9822-4878F3C643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46263B1-F4B8-4FDD-9B4D-59C53B93D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869</Words>
  <Characters>6252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Vojtech Miloslav</dc:creator>
  <cp:keywords/>
  <dc:description/>
  <cp:lastModifiedBy>Eva Klanduchova</cp:lastModifiedBy>
  <cp:revision>4</cp:revision>
  <dcterms:created xsi:type="dcterms:W3CDTF">2026-02-04T19:44:00Z</dcterms:created>
  <dcterms:modified xsi:type="dcterms:W3CDTF">2026-02-04T20:04:00Z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0x010100ABCAAF83E705EF418E43287FE11C2118</vt:lpwstr>
  </property>
</Properties>
</file>