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  <w:t>Z m l u v a   o spolupráci a praktickej výučbe</w:t>
      </w: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                          (uzatvorená v zmysle § 37 zákona o vysokých školách č. 131/2002 Z. Z.)</w:t>
      </w:r>
    </w:p>
    <w:p w:rsidR="00457EF3" w:rsidRPr="008A095E" w:rsidRDefault="00457EF3">
      <w:pPr>
        <w:rPr>
          <w:rFonts w:ascii="Cambria" w:hAnsi="Cambria" w:cs="Cambria"/>
        </w:rPr>
      </w:pPr>
    </w:p>
    <w:p w:rsidR="00457EF3" w:rsidRPr="008A095E" w:rsidRDefault="00457EF3">
      <w:pPr>
        <w:rPr>
          <w:rFonts w:ascii="Cambria" w:hAnsi="Cambria" w:cs="Cambria"/>
        </w:rPr>
      </w:pPr>
    </w:p>
    <w:p w:rsidR="00457EF3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 xml:space="preserve"> </w:t>
      </w:r>
      <w:r w:rsidRPr="008A095E">
        <w:rPr>
          <w:rFonts w:ascii="Cambria" w:hAnsi="Cambria" w:cs="Cambria"/>
        </w:rPr>
        <w:t>medzi</w:t>
      </w:r>
    </w:p>
    <w:p w:rsidR="00C7523B" w:rsidRPr="008A095E" w:rsidRDefault="00C7523B">
      <w:pPr>
        <w:rPr>
          <w:rFonts w:ascii="Cambria" w:hAnsi="Cambria" w:cs="Cambria"/>
        </w:rPr>
      </w:pPr>
    </w:p>
    <w:p w:rsidR="00457EF3" w:rsidRPr="008A095E" w:rsidRDefault="00457EF3">
      <w:pPr>
        <w:rPr>
          <w:rFonts w:ascii="Cambria" w:hAnsi="Cambria" w:cs="Cambria"/>
        </w:rPr>
      </w:pP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>Vysokou školou:</w:t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</w:t>
      </w:r>
      <w:r w:rsidRPr="008A095E">
        <w:rPr>
          <w:rFonts w:ascii="Cambria" w:hAnsi="Cambria" w:cs="Cambria"/>
        </w:rPr>
        <w:t>Paneurópska vysoká škola v Bratislave</w:t>
      </w: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</w:t>
      </w:r>
      <w:r>
        <w:rPr>
          <w:rFonts w:ascii="Cambria" w:hAnsi="Cambria" w:cs="Cambria"/>
        </w:rPr>
        <w:tab/>
        <w:t xml:space="preserve"> </w:t>
      </w:r>
      <w:r w:rsidRPr="008A095E">
        <w:rPr>
          <w:rFonts w:ascii="Cambria" w:hAnsi="Cambria" w:cs="Cambria"/>
        </w:rPr>
        <w:t>Fakulta psychológie</w:t>
      </w: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>so sídlom:</w:t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</w:t>
      </w:r>
      <w:r w:rsidR="007D49E9">
        <w:rPr>
          <w:rFonts w:ascii="Cambria" w:hAnsi="Cambria" w:cs="Cambria"/>
        </w:rPr>
        <w:t>Tomášikova 20, 821 02</w:t>
      </w:r>
      <w:r w:rsidRPr="008A095E">
        <w:rPr>
          <w:rFonts w:ascii="Cambria" w:hAnsi="Cambria" w:cs="Cambria"/>
        </w:rPr>
        <w:t xml:space="preserve"> Bratis</w:t>
      </w:r>
      <w:r w:rsidR="00C7523B">
        <w:rPr>
          <w:rFonts w:ascii="Cambria" w:hAnsi="Cambria" w:cs="Cambria"/>
        </w:rPr>
        <w:t>l</w:t>
      </w:r>
      <w:r w:rsidRPr="008A095E">
        <w:rPr>
          <w:rFonts w:ascii="Cambria" w:hAnsi="Cambria" w:cs="Cambria"/>
        </w:rPr>
        <w:t>ava</w:t>
      </w:r>
    </w:p>
    <w:p w:rsidR="00DC5298" w:rsidRPr="008A095E" w:rsidRDefault="00457EF3" w:rsidP="00DC5298">
      <w:p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v zastúpení:</w:t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DC5298">
        <w:rPr>
          <w:rFonts w:ascii="Cambria" w:hAnsi="Cambria" w:cs="Cambria"/>
        </w:rPr>
        <w:t xml:space="preserve">  </w:t>
      </w:r>
      <w:r w:rsidR="00556388">
        <w:rPr>
          <w:rFonts w:ascii="Cambria" w:hAnsi="Cambria" w:cs="Cambria"/>
        </w:rPr>
        <w:t>Mgr. Denisa Newman, PhD.</w:t>
      </w:r>
    </w:p>
    <w:p w:rsidR="00457EF3" w:rsidRPr="008A095E" w:rsidRDefault="00457EF3">
      <w:pPr>
        <w:rPr>
          <w:rFonts w:ascii="Cambria" w:hAnsi="Cambria" w:cs="Cambria"/>
          <w:color w:val="FF0000"/>
        </w:rPr>
      </w:pPr>
      <w:r w:rsidRPr="008A095E">
        <w:rPr>
          <w:rFonts w:ascii="Cambria" w:hAnsi="Cambria" w:cs="Cambria"/>
        </w:rPr>
        <w:t>dekanom fakulty</w:t>
      </w:r>
    </w:p>
    <w:p w:rsidR="00457EF3" w:rsidRDefault="00457EF3">
      <w:pPr>
        <w:rPr>
          <w:rFonts w:ascii="Cambria" w:hAnsi="Cambria" w:cs="Cambria"/>
        </w:rPr>
      </w:pPr>
    </w:p>
    <w:p w:rsidR="00C7523B" w:rsidRPr="008A095E" w:rsidRDefault="00C7523B">
      <w:pPr>
        <w:rPr>
          <w:rFonts w:ascii="Cambria" w:hAnsi="Cambria" w:cs="Cambria"/>
        </w:rPr>
      </w:pPr>
    </w:p>
    <w:p w:rsidR="00457EF3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  <w:t>a</w:t>
      </w:r>
      <w:bookmarkStart w:id="0" w:name="_GoBack"/>
    </w:p>
    <w:bookmarkEnd w:id="0"/>
    <w:p w:rsidR="00C7523B" w:rsidRPr="008A095E" w:rsidRDefault="00C7523B">
      <w:pPr>
        <w:rPr>
          <w:rFonts w:ascii="Cambria" w:hAnsi="Cambria" w:cs="Cambria"/>
        </w:rPr>
      </w:pPr>
    </w:p>
    <w:p w:rsidR="00457EF3" w:rsidRPr="008A095E" w:rsidRDefault="00457EF3" w:rsidP="00282410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>výučbovým zariadením:</w:t>
      </w:r>
      <w:r>
        <w:rPr>
          <w:rFonts w:ascii="Cambria" w:hAnsi="Cambria" w:cs="Cambria"/>
        </w:rPr>
        <w:t xml:space="preserve">  </w:t>
      </w:r>
    </w:p>
    <w:p w:rsidR="00457EF3" w:rsidRDefault="00457EF3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so sídlom: </w:t>
      </w:r>
      <w:r>
        <w:rPr>
          <w:rFonts w:ascii="Cambria" w:hAnsi="Cambria" w:cs="Cambria"/>
        </w:rPr>
        <w:tab/>
        <w:t xml:space="preserve">                                                    </w:t>
      </w:r>
      <w:r>
        <w:rPr>
          <w:rFonts w:ascii="Cambria" w:hAnsi="Cambria" w:cs="Cambria"/>
        </w:rPr>
        <w:tab/>
        <w:t xml:space="preserve">  </w:t>
      </w:r>
    </w:p>
    <w:p w:rsidR="00457EF3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v zastúpení: </w:t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               </w:t>
      </w:r>
    </w:p>
    <w:p w:rsidR="00C7523B" w:rsidRDefault="00C7523B">
      <w:pPr>
        <w:rPr>
          <w:rFonts w:ascii="Cambria" w:hAnsi="Cambria" w:cs="Cambria"/>
        </w:rPr>
      </w:pPr>
    </w:p>
    <w:p w:rsidR="00C7523B" w:rsidRDefault="00C7523B">
      <w:pPr>
        <w:rPr>
          <w:rFonts w:ascii="Cambria" w:hAnsi="Cambria" w:cs="Cambria"/>
        </w:rPr>
      </w:pPr>
    </w:p>
    <w:p w:rsidR="00C7523B" w:rsidRDefault="00C7523B">
      <w:pPr>
        <w:rPr>
          <w:rFonts w:ascii="Cambria" w:hAnsi="Cambria" w:cs="Cambria"/>
        </w:rPr>
      </w:pPr>
    </w:p>
    <w:p w:rsidR="00457EF3" w:rsidRPr="008A095E" w:rsidRDefault="00457EF3">
      <w:pPr>
        <w:rPr>
          <w:rFonts w:ascii="Cambria" w:hAnsi="Cambria" w:cs="Cambria"/>
        </w:rPr>
      </w:pP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  <w:t>I.</w:t>
      </w:r>
    </w:p>
    <w:p w:rsidR="00457EF3" w:rsidRPr="008A095E" w:rsidRDefault="00457EF3">
      <w:pPr>
        <w:rPr>
          <w:rFonts w:ascii="Cambria" w:hAnsi="Cambria" w:cs="Cambria"/>
        </w:rPr>
      </w:pP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  <w:t>Predmet zmluvy</w:t>
      </w:r>
    </w:p>
    <w:p w:rsidR="00457EF3" w:rsidRPr="008A095E" w:rsidRDefault="00457EF3" w:rsidP="00CF2D7F">
      <w:pPr>
        <w:jc w:val="both"/>
        <w:rPr>
          <w:rFonts w:ascii="Cambria" w:hAnsi="Cambria" w:cs="Cambria"/>
        </w:rPr>
      </w:pPr>
    </w:p>
    <w:p w:rsidR="00457EF3" w:rsidRPr="00702DE7" w:rsidRDefault="00457EF3" w:rsidP="00CF2D7F">
      <w:pPr>
        <w:pStyle w:val="Odsekzoznamu"/>
        <w:numPr>
          <w:ilvl w:val="0"/>
          <w:numId w:val="1"/>
        </w:numPr>
        <w:jc w:val="both"/>
        <w:rPr>
          <w:rFonts w:ascii="Cambria" w:hAnsi="Cambria" w:cs="Cambria"/>
        </w:rPr>
      </w:pPr>
      <w:r w:rsidRPr="00702DE7">
        <w:rPr>
          <w:rFonts w:ascii="Cambria" w:hAnsi="Cambria" w:cs="Cambria"/>
        </w:rPr>
        <w:t>Predmetom zmluvy je zabezpečenie a vykonávanie  psychologickej praxe a psychologických aktivít študentov Fakulty psychológie Paneurópskej vysokej školy v Bratislave na pracoviskách špecializovaného výučbového zariadenia.</w:t>
      </w:r>
    </w:p>
    <w:p w:rsidR="00457EF3" w:rsidRPr="00702DE7" w:rsidRDefault="00457EF3" w:rsidP="00702DE7">
      <w:pPr>
        <w:pStyle w:val="Odsekzoznamu"/>
        <w:numPr>
          <w:ilvl w:val="0"/>
          <w:numId w:val="1"/>
        </w:numPr>
        <w:jc w:val="both"/>
        <w:rPr>
          <w:rFonts w:ascii="Cambria" w:hAnsi="Cambria" w:cs="Cambria"/>
        </w:rPr>
      </w:pPr>
      <w:r w:rsidRPr="00702DE7">
        <w:rPr>
          <w:rFonts w:ascii="Cambria" w:hAnsi="Cambria"/>
        </w:rPr>
        <w:t>Pod Špecializovaným výučbovým zariadením sa rozumie cvičná škola,  školské zariadenie, odborná inštitúcia</w:t>
      </w:r>
      <w:r w:rsidR="004C732F">
        <w:rPr>
          <w:rFonts w:ascii="Cambria" w:hAnsi="Cambria"/>
        </w:rPr>
        <w:t>, firma, nezisková organizácia</w:t>
      </w:r>
      <w:r w:rsidRPr="00702DE7">
        <w:rPr>
          <w:rFonts w:ascii="Cambria" w:hAnsi="Cambria"/>
        </w:rPr>
        <w:t xml:space="preserve"> (ďalej len „zariadenie“).</w:t>
      </w:r>
    </w:p>
    <w:p w:rsidR="00457EF3" w:rsidRPr="00702DE7" w:rsidRDefault="00457EF3" w:rsidP="00702DE7">
      <w:pPr>
        <w:pStyle w:val="Odsekzoznamu"/>
        <w:numPr>
          <w:ilvl w:val="0"/>
          <w:numId w:val="1"/>
        </w:numPr>
        <w:jc w:val="both"/>
        <w:rPr>
          <w:rFonts w:ascii="Cambria" w:hAnsi="Cambria" w:cs="Cambria"/>
        </w:rPr>
      </w:pPr>
      <w:r w:rsidRPr="00702DE7">
        <w:rPr>
          <w:rFonts w:ascii="Cambria" w:hAnsi="Cambria" w:cs="Cambria"/>
        </w:rPr>
        <w:t>Psychologická prax je zameraná na nadobúdanie odborných zručností v prevencii, diagnostike, poradenstve, intervencii priamo v Špecializovanom výučbovom zariadení,  ako súčasť optimálnej profesijnej prípravy študentov Fakulty psychológie (ďalej len „fakulta“).</w:t>
      </w:r>
    </w:p>
    <w:p w:rsidR="00457EF3" w:rsidRPr="008A095E" w:rsidRDefault="00457EF3" w:rsidP="00702DE7">
      <w:pPr>
        <w:pStyle w:val="Odsekzoznamu"/>
        <w:jc w:val="both"/>
        <w:rPr>
          <w:rFonts w:ascii="Cambria" w:hAnsi="Cambria" w:cs="Cambria"/>
        </w:rPr>
      </w:pPr>
    </w:p>
    <w:p w:rsidR="00457EF3" w:rsidRDefault="00457EF3" w:rsidP="00DA403B">
      <w:pPr>
        <w:pStyle w:val="Default"/>
        <w:rPr>
          <w:sz w:val="20"/>
          <w:szCs w:val="20"/>
        </w:rPr>
      </w:pPr>
    </w:p>
    <w:p w:rsidR="00457EF3" w:rsidRDefault="00457EF3" w:rsidP="00DA403B">
      <w:pPr>
        <w:pStyle w:val="Default"/>
        <w:rPr>
          <w:sz w:val="20"/>
          <w:szCs w:val="20"/>
        </w:rPr>
      </w:pPr>
    </w:p>
    <w:p w:rsidR="00457EF3" w:rsidRPr="008A095E" w:rsidRDefault="00457EF3" w:rsidP="00895AE7">
      <w:pPr>
        <w:pStyle w:val="Odsekzoznamu"/>
        <w:ind w:left="424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II.</w:t>
      </w:r>
      <w:r w:rsidRPr="008A095E">
        <w:rPr>
          <w:rFonts w:ascii="Cambria" w:hAnsi="Cambria" w:cs="Cambria"/>
        </w:rPr>
        <w:tab/>
      </w:r>
    </w:p>
    <w:p w:rsidR="00457EF3" w:rsidRPr="008A095E" w:rsidRDefault="00457EF3" w:rsidP="00895AE7">
      <w:pPr>
        <w:ind w:left="1416" w:firstLine="70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Podmienky a organizačné zabezpečenie</w:t>
      </w:r>
    </w:p>
    <w:p w:rsidR="00457EF3" w:rsidRPr="008A095E" w:rsidRDefault="00457EF3" w:rsidP="00895AE7">
      <w:pPr>
        <w:jc w:val="both"/>
        <w:rPr>
          <w:rFonts w:ascii="Cambria" w:hAnsi="Cambria" w:cs="Cambria"/>
        </w:rPr>
      </w:pPr>
    </w:p>
    <w:p w:rsidR="00457EF3" w:rsidRPr="008A095E" w:rsidRDefault="00457EF3" w:rsidP="004923A0">
      <w:pPr>
        <w:pStyle w:val="Odsekzoznamu"/>
        <w:numPr>
          <w:ilvl w:val="0"/>
          <w:numId w:val="3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Fakulta pred nástupom študentov na prax predloží zariadeniu Plán psychologickej  praxe, vymedzujúci časový  harmonogram, obsah a zameranie psychologickej praxe a psychologických aktivít študentov, ktoré v prípade potreby prerokuje zástupca príslušného ústavu fakulty s riaditeľom zariadenia, resp. ním poverenou osobou.</w:t>
      </w:r>
    </w:p>
    <w:p w:rsidR="00457EF3" w:rsidRPr="008A095E" w:rsidRDefault="00457EF3" w:rsidP="004923A0">
      <w:pPr>
        <w:pStyle w:val="Odsekzoznamu"/>
        <w:numPr>
          <w:ilvl w:val="0"/>
          <w:numId w:val="3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Zariadeni</w:t>
      </w:r>
      <w:r w:rsidR="003947AA">
        <w:rPr>
          <w:rFonts w:ascii="Cambria" w:hAnsi="Cambria" w:cs="Cambria"/>
        </w:rPr>
        <w:t>e podpisom Plánu psychologickej</w:t>
      </w:r>
      <w:r w:rsidRPr="008A095E">
        <w:rPr>
          <w:rFonts w:ascii="Cambria" w:hAnsi="Cambria" w:cs="Cambria"/>
        </w:rPr>
        <w:t xml:space="preserve"> praxe potvrdí realizáciu odbornej praxe študentov v zariadení.</w:t>
      </w:r>
    </w:p>
    <w:p w:rsidR="00457EF3" w:rsidRPr="008A095E" w:rsidRDefault="00457EF3" w:rsidP="004923A0">
      <w:pPr>
        <w:jc w:val="both"/>
        <w:rPr>
          <w:rFonts w:ascii="Cambria" w:hAnsi="Cambria" w:cs="Cambria"/>
        </w:rPr>
      </w:pPr>
    </w:p>
    <w:p w:rsidR="00457EF3" w:rsidRPr="008A095E" w:rsidRDefault="00457EF3" w:rsidP="004923A0">
      <w:pPr>
        <w:jc w:val="both"/>
        <w:rPr>
          <w:rFonts w:ascii="Cambria" w:hAnsi="Cambria" w:cs="Cambria"/>
        </w:rPr>
      </w:pPr>
    </w:p>
    <w:p w:rsidR="00457EF3" w:rsidRPr="008A095E" w:rsidRDefault="00457EF3" w:rsidP="004923A0">
      <w:pPr>
        <w:ind w:left="424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III.</w:t>
      </w:r>
    </w:p>
    <w:p w:rsidR="00457EF3" w:rsidRDefault="00457EF3" w:rsidP="004923A0">
      <w:pPr>
        <w:ind w:left="2124" w:firstLine="70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Povinnosti zmluvných strán</w:t>
      </w:r>
    </w:p>
    <w:p w:rsidR="007D49E9" w:rsidRDefault="007D49E9" w:rsidP="004923A0">
      <w:pPr>
        <w:ind w:left="2124" w:firstLine="708"/>
        <w:jc w:val="both"/>
        <w:rPr>
          <w:rFonts w:ascii="Cambria" w:hAnsi="Cambria" w:cs="Cambria"/>
        </w:rPr>
      </w:pPr>
    </w:p>
    <w:p w:rsidR="007D49E9" w:rsidRPr="008A095E" w:rsidRDefault="007D49E9" w:rsidP="007D49E9">
      <w:pPr>
        <w:pStyle w:val="Odsekzoznamu"/>
        <w:numPr>
          <w:ilvl w:val="0"/>
          <w:numId w:val="4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Zariadenie sa zaväzuje:</w:t>
      </w:r>
    </w:p>
    <w:p w:rsidR="007D49E9" w:rsidRPr="008A095E" w:rsidRDefault="007D49E9" w:rsidP="007D49E9">
      <w:pPr>
        <w:pStyle w:val="Odsekzoznamu"/>
        <w:numPr>
          <w:ilvl w:val="0"/>
          <w:numId w:val="5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zabezpečiť a umožniť vo svojich priestoroch vykonávanie psychologickej  praxe a psychologických aktivít študentov - realizovať prednášky, besedy, diskusie, preventívne a intervenčné programy, robiť rozhovory so žiakmi,  učiteľmi, rodičmi, výchovným poradcom, školským psychológom a špeciálnym pedagógom, pracovať s psychodiagnostickými metódami, a to  bez nároku na odmenu;</w:t>
      </w:r>
    </w:p>
    <w:p w:rsidR="007D49E9" w:rsidRPr="008A095E" w:rsidRDefault="007D49E9" w:rsidP="007D49E9">
      <w:pPr>
        <w:pStyle w:val="Odsekzoznamu"/>
        <w:numPr>
          <w:ilvl w:val="0"/>
          <w:numId w:val="5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poveriť zodpovedného zamestnanca zariadenia dohľadom nad realizáciou psychologickej praxe a psychologických aktivít študentov;</w:t>
      </w:r>
    </w:p>
    <w:p w:rsidR="007D49E9" w:rsidRPr="008A095E" w:rsidRDefault="007D49E9" w:rsidP="007D49E9">
      <w:pPr>
        <w:pStyle w:val="Odsekzoznamu"/>
        <w:numPr>
          <w:ilvl w:val="0"/>
          <w:numId w:val="5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oboznámiť študentov fakulty v deň nástupu na prax s predpismi o bezpečnosti a ochrane zdravia pri práci;</w:t>
      </w:r>
    </w:p>
    <w:p w:rsidR="007D49E9" w:rsidRPr="008A095E" w:rsidRDefault="007D49E9" w:rsidP="007D49E9">
      <w:pPr>
        <w:pStyle w:val="Odsekzoznamu"/>
        <w:numPr>
          <w:ilvl w:val="0"/>
          <w:numId w:val="5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oboznámiť študentov fakulty s problematikou pracoviska (v súlade s obsahom a zameraním odbornej praxe), na ktorom sa psychologická prax, resp. psychologická aktivita realizuje;</w:t>
      </w:r>
    </w:p>
    <w:p w:rsidR="007D49E9" w:rsidRPr="008A095E" w:rsidRDefault="007D49E9" w:rsidP="007D49E9">
      <w:pPr>
        <w:pStyle w:val="Odsekzoznamu"/>
        <w:numPr>
          <w:ilvl w:val="0"/>
          <w:numId w:val="4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Fakulta sa zaväzuje:</w:t>
      </w:r>
    </w:p>
    <w:p w:rsidR="007D49E9" w:rsidRPr="008A095E" w:rsidRDefault="007D49E9" w:rsidP="007D49E9">
      <w:pPr>
        <w:pStyle w:val="Odsekzoznamu"/>
        <w:numPr>
          <w:ilvl w:val="0"/>
          <w:numId w:val="6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poveriť organizovaním a vedením psychologickej  praxe a psychologických aktivít študentov fakulty svojich zamestnancov, ktorí budú v prípade potreby spolupracovať so zástupcami zariadenia</w:t>
      </w:r>
    </w:p>
    <w:p w:rsidR="007D49E9" w:rsidRPr="008A095E" w:rsidRDefault="007D49E9" w:rsidP="007D49E9">
      <w:pPr>
        <w:pStyle w:val="Odsekzoznamu"/>
        <w:numPr>
          <w:ilvl w:val="0"/>
          <w:numId w:val="6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pripraviť psychologickú prax a psychologické aktivity po obsahovej a formálnej stránke (Plán psychologickej praxe);</w:t>
      </w:r>
    </w:p>
    <w:p w:rsidR="007D49E9" w:rsidRPr="008A095E" w:rsidRDefault="007D49E9" w:rsidP="007D49E9">
      <w:pPr>
        <w:pStyle w:val="Odsekzoznamu"/>
        <w:numPr>
          <w:ilvl w:val="0"/>
          <w:numId w:val="6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odovzdať výsledky  triednym učiteľom, výchovnému poradcovi, školskému psychológovi, poprípade aj rodičom žiakov s cieľom prispieť k vývinu osobnosti žiakov</w:t>
      </w:r>
    </w:p>
    <w:p w:rsidR="007D49E9" w:rsidRPr="008A095E" w:rsidRDefault="007D49E9" w:rsidP="007D49E9">
      <w:pPr>
        <w:pStyle w:val="Odsekzoznamu"/>
        <w:numPr>
          <w:ilvl w:val="0"/>
          <w:numId w:val="6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poučiť študentov o povinnostiach:</w:t>
      </w:r>
    </w:p>
    <w:p w:rsidR="007D49E9" w:rsidRPr="008A095E" w:rsidRDefault="007D49E9" w:rsidP="007D49E9">
      <w:pPr>
        <w:pStyle w:val="Odsekzoznamu"/>
        <w:numPr>
          <w:ilvl w:val="0"/>
          <w:numId w:val="7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rešpektovať a riadiť sa pokynmi kompetentných zamestnancov, ktorí sú poverení zabezpečením psychologickej  praxe a psychologických aktivít,</w:t>
      </w:r>
    </w:p>
    <w:p w:rsidR="007D49E9" w:rsidRPr="008A095E" w:rsidRDefault="007D49E9" w:rsidP="007D49E9">
      <w:pPr>
        <w:pStyle w:val="Odsekzoznamu"/>
        <w:numPr>
          <w:ilvl w:val="0"/>
          <w:numId w:val="7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dodržiavať časový harmonogram a plniť si povinnosti vyplývajúce z obsahovej náplne psychologickej  praxe a psychologických aktivít</w:t>
      </w:r>
    </w:p>
    <w:p w:rsidR="007D49E9" w:rsidRPr="008A095E" w:rsidRDefault="007D49E9" w:rsidP="007D49E9">
      <w:pPr>
        <w:pStyle w:val="Odsekzoznamu"/>
        <w:numPr>
          <w:ilvl w:val="0"/>
          <w:numId w:val="7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zachovávať mlčanlivosť o skutočnostiach, o ktorých sa dozvedia pri vykonávaní psychologickej  praxe a psychologických aktivít, v prípade, že si to zariadenie bude vyžadovať</w:t>
      </w:r>
    </w:p>
    <w:p w:rsidR="007D49E9" w:rsidRPr="008A095E" w:rsidRDefault="007D49E9" w:rsidP="007D49E9">
      <w:pPr>
        <w:pStyle w:val="Odsekzoznamu"/>
        <w:numPr>
          <w:ilvl w:val="0"/>
          <w:numId w:val="6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zabezpečiť, aby kontakt na zariadenie a logo zariadenia bolo uverejnené na webovom sídle vysokej </w:t>
      </w:r>
      <w:r>
        <w:rPr>
          <w:rFonts w:ascii="Cambria" w:hAnsi="Cambria" w:cs="Cambria"/>
        </w:rPr>
        <w:t>školy.</w:t>
      </w:r>
    </w:p>
    <w:p w:rsidR="007D49E9" w:rsidRPr="008A095E" w:rsidRDefault="007D49E9" w:rsidP="004923A0">
      <w:pPr>
        <w:ind w:left="2124" w:firstLine="708"/>
        <w:jc w:val="both"/>
        <w:rPr>
          <w:rFonts w:ascii="Cambria" w:hAnsi="Cambria" w:cs="Cambria"/>
        </w:rPr>
      </w:pPr>
    </w:p>
    <w:p w:rsidR="00457EF3" w:rsidRPr="008A095E" w:rsidRDefault="00457EF3" w:rsidP="007D49E9">
      <w:pPr>
        <w:jc w:val="both"/>
        <w:rPr>
          <w:rFonts w:ascii="Cambria" w:hAnsi="Cambria" w:cs="Cambria"/>
        </w:rPr>
      </w:pPr>
    </w:p>
    <w:p w:rsidR="00457EF3" w:rsidRPr="008A095E" w:rsidRDefault="00457EF3" w:rsidP="007C2EC6">
      <w:pPr>
        <w:ind w:left="424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IV.</w:t>
      </w:r>
    </w:p>
    <w:p w:rsidR="00457EF3" w:rsidRPr="008A095E" w:rsidRDefault="00457EF3" w:rsidP="00DE722E">
      <w:p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                                                   Zodpovednosť za škodu</w:t>
      </w:r>
    </w:p>
    <w:p w:rsidR="00457EF3" w:rsidRPr="008A095E" w:rsidRDefault="00457EF3" w:rsidP="00DE722E">
      <w:pPr>
        <w:jc w:val="both"/>
        <w:rPr>
          <w:rFonts w:ascii="Cambria" w:hAnsi="Cambria" w:cs="Cambria"/>
        </w:rPr>
      </w:pPr>
    </w:p>
    <w:p w:rsidR="00457EF3" w:rsidRPr="008A095E" w:rsidRDefault="00457EF3" w:rsidP="00DE722E">
      <w:pPr>
        <w:pStyle w:val="Odsekzoznamu"/>
        <w:numPr>
          <w:ilvl w:val="0"/>
          <w:numId w:val="8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Práva a povinnosti  zodpovednosti za prípadné škody vyplývajúce  pre zmluvné strany sa riadia príslušnými všeobecne záväznými právnymi predpismi (Zákonník práce, Občiansky zákonník)</w:t>
      </w:r>
    </w:p>
    <w:p w:rsidR="00457EF3" w:rsidRPr="008A095E" w:rsidRDefault="00457EF3" w:rsidP="00DE722E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DE722E">
      <w:pPr>
        <w:pStyle w:val="Odsekzoznamu"/>
        <w:jc w:val="both"/>
        <w:rPr>
          <w:rFonts w:ascii="Cambria" w:hAnsi="Cambria" w:cs="Cambria"/>
        </w:rPr>
      </w:pPr>
    </w:p>
    <w:p w:rsidR="00457EF3" w:rsidRDefault="00457EF3" w:rsidP="00DE722E">
      <w:pPr>
        <w:pStyle w:val="Odsekzoznamu"/>
        <w:jc w:val="both"/>
        <w:rPr>
          <w:rFonts w:ascii="Cambria" w:hAnsi="Cambria" w:cs="Cambria"/>
        </w:rPr>
      </w:pPr>
    </w:p>
    <w:p w:rsidR="007B16A1" w:rsidRPr="008A095E" w:rsidRDefault="007B16A1" w:rsidP="00DE722E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DE722E">
      <w:pPr>
        <w:pStyle w:val="Odsekzoznamu"/>
        <w:ind w:left="4248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lastRenderedPageBreak/>
        <w:t>V.</w:t>
      </w:r>
    </w:p>
    <w:p w:rsidR="00457EF3" w:rsidRPr="008A095E" w:rsidRDefault="00457EF3" w:rsidP="00DE722E">
      <w:p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                                                Záverečné ustanovenia</w:t>
      </w:r>
    </w:p>
    <w:p w:rsidR="00457EF3" w:rsidRPr="008A095E" w:rsidRDefault="00457EF3" w:rsidP="00DE722E">
      <w:pPr>
        <w:jc w:val="both"/>
        <w:rPr>
          <w:rFonts w:ascii="Cambria" w:hAnsi="Cambria" w:cs="Cambria"/>
        </w:rPr>
      </w:pPr>
    </w:p>
    <w:p w:rsidR="00457EF3" w:rsidRPr="008A095E" w:rsidRDefault="00457EF3" w:rsidP="002830CD">
      <w:pPr>
        <w:pStyle w:val="Odsekzoznamu"/>
        <w:numPr>
          <w:ilvl w:val="0"/>
          <w:numId w:val="9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 xml:space="preserve">Zmluva sa uzatvára </w:t>
      </w:r>
      <w:r w:rsidRPr="004C732F">
        <w:rPr>
          <w:rFonts w:ascii="Cambria" w:hAnsi="Cambria" w:cs="Cambria"/>
          <w:highlight w:val="yellow"/>
        </w:rPr>
        <w:t xml:space="preserve">na dobu </w:t>
      </w:r>
      <w:r w:rsidR="004C732F" w:rsidRPr="004C732F">
        <w:rPr>
          <w:rFonts w:ascii="Cambria" w:hAnsi="Cambria" w:cs="Cambria"/>
          <w:highlight w:val="yellow"/>
        </w:rPr>
        <w:t>neurčitú</w:t>
      </w:r>
      <w:r w:rsidRPr="008A095E">
        <w:rPr>
          <w:rFonts w:ascii="Cambria" w:hAnsi="Cambria" w:cs="Cambria"/>
        </w:rPr>
        <w:t xml:space="preserve"> a nadobúda platnosť a účinnosť dňom podpisu zmluvy zástupcami oboch zmluvných strán.</w:t>
      </w:r>
    </w:p>
    <w:p w:rsidR="00457EF3" w:rsidRPr="008A095E" w:rsidRDefault="00457EF3" w:rsidP="002830CD">
      <w:pPr>
        <w:pStyle w:val="Odsekzoznamu"/>
        <w:numPr>
          <w:ilvl w:val="0"/>
          <w:numId w:val="9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Zmluva môže byť doplnená alebo upravená len po vzájomnej dohode oboch zmluvných strán vo forme písomných dodatkov podpísaných obidvoma zmluvnými stranami.</w:t>
      </w:r>
    </w:p>
    <w:p w:rsidR="00457EF3" w:rsidRPr="008A095E" w:rsidRDefault="00457EF3" w:rsidP="002830CD">
      <w:pPr>
        <w:pStyle w:val="Odsekzoznamu"/>
        <w:numPr>
          <w:ilvl w:val="0"/>
          <w:numId w:val="9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Právo na odstúpenie od zmluvy majú obidve zmluvné strany. Výpovedná lehota je dvojmesačná a začína plynúť od prvého dňa mesiaca nasledujúceho po doručení výpovede druhej zmluvnej strane. Zmluvné strany majú právo vypovedať zmluvu bez udania dôvodu.</w:t>
      </w:r>
    </w:p>
    <w:p w:rsidR="007B16A1" w:rsidRPr="008A095E" w:rsidRDefault="007B16A1" w:rsidP="007B16A1">
      <w:pPr>
        <w:pStyle w:val="Odsekzoznamu"/>
        <w:numPr>
          <w:ilvl w:val="0"/>
          <w:numId w:val="9"/>
        </w:numPr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Zmluva o spolupráci je vyhotovená v </w:t>
      </w:r>
      <w:r>
        <w:rPr>
          <w:rFonts w:ascii="Cambria" w:hAnsi="Cambria" w:cs="Cambria"/>
        </w:rPr>
        <w:t>štyroch</w:t>
      </w:r>
      <w:r w:rsidRPr="008A095E">
        <w:rPr>
          <w:rFonts w:ascii="Cambria" w:hAnsi="Cambria" w:cs="Cambria"/>
        </w:rPr>
        <w:t xml:space="preserve"> rovnopisoch, pričom každá zmluvná strana obdrží po </w:t>
      </w:r>
      <w:r>
        <w:rPr>
          <w:rFonts w:ascii="Cambria" w:hAnsi="Cambria" w:cs="Cambria"/>
        </w:rPr>
        <w:t>dvoch</w:t>
      </w:r>
      <w:r w:rsidRPr="008A095E">
        <w:rPr>
          <w:rFonts w:ascii="Cambria" w:hAnsi="Cambria" w:cs="Cambria"/>
        </w:rPr>
        <w:t xml:space="preserve">. </w:t>
      </w: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V Bratislave, dňa</w:t>
      </w: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</w:p>
    <w:p w:rsidR="00457EF3" w:rsidRPr="008A095E" w:rsidRDefault="00457EF3" w:rsidP="005232DB">
      <w:pPr>
        <w:pStyle w:val="Odsekzoznamu"/>
        <w:jc w:val="both"/>
        <w:rPr>
          <w:rFonts w:ascii="Cambria" w:hAnsi="Cambria" w:cs="Cambria"/>
        </w:rPr>
      </w:pPr>
      <w:r w:rsidRPr="008A095E">
        <w:rPr>
          <w:rFonts w:ascii="Cambria" w:hAnsi="Cambria" w:cs="Cambria"/>
        </w:rPr>
        <w:t>.......................................................................</w:t>
      </w:r>
      <w:r w:rsidRPr="008A095E">
        <w:rPr>
          <w:rFonts w:ascii="Cambria" w:hAnsi="Cambria" w:cs="Cambria"/>
        </w:rPr>
        <w:tab/>
      </w:r>
      <w:r w:rsidRPr="008A095E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 xml:space="preserve">    </w:t>
      </w:r>
      <w:r w:rsidRPr="008A095E">
        <w:rPr>
          <w:rFonts w:ascii="Cambria" w:hAnsi="Cambria" w:cs="Cambria"/>
        </w:rPr>
        <w:t>.........................................................................</w:t>
      </w:r>
    </w:p>
    <w:p w:rsidR="00457EF3" w:rsidRPr="008A095E" w:rsidRDefault="00457EF3" w:rsidP="007C2EC6">
      <w:pPr>
        <w:ind w:left="4248"/>
        <w:jc w:val="both"/>
        <w:rPr>
          <w:rFonts w:ascii="Cambria" w:hAnsi="Cambria" w:cs="Cambria"/>
        </w:rPr>
      </w:pPr>
    </w:p>
    <w:p w:rsidR="00457EF3" w:rsidRPr="008A095E" w:rsidRDefault="00C7523B" w:rsidP="008A095E">
      <w:pPr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</w:t>
      </w:r>
      <w:r>
        <w:rPr>
          <w:rFonts w:ascii="Cambria" w:hAnsi="Cambria" w:cs="Cambria"/>
        </w:rPr>
        <w:tab/>
      </w:r>
      <w:r w:rsidR="00457EF3">
        <w:rPr>
          <w:rFonts w:ascii="Cambria" w:hAnsi="Cambria" w:cs="Cambria"/>
        </w:rPr>
        <w:tab/>
      </w:r>
      <w:r w:rsidR="00457EF3">
        <w:rPr>
          <w:rFonts w:ascii="Cambria" w:hAnsi="Cambria" w:cs="Cambria"/>
        </w:rPr>
        <w:tab/>
        <w:t xml:space="preserve">                </w:t>
      </w:r>
      <w:r w:rsidR="002F0DC2">
        <w:rPr>
          <w:rFonts w:ascii="Cambria" w:hAnsi="Cambria" w:cs="Cambria"/>
        </w:rPr>
        <w:t xml:space="preserve">       </w:t>
      </w:r>
      <w:r w:rsidR="008F1AC8">
        <w:rPr>
          <w:rFonts w:ascii="Cambria" w:hAnsi="Cambria" w:cs="Cambria"/>
        </w:rPr>
        <w:t>Mgr. Denisa Newman, PhD.</w:t>
      </w:r>
    </w:p>
    <w:p w:rsidR="00457EF3" w:rsidRPr="008A095E" w:rsidRDefault="00457EF3" w:rsidP="009900BC">
      <w:pPr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</w:t>
      </w:r>
      <w:r w:rsidR="00C7523B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ab/>
      </w:r>
      <w:r w:rsidR="00C7523B">
        <w:rPr>
          <w:rFonts w:ascii="Cambria" w:hAnsi="Cambria" w:cs="Cambria"/>
        </w:rPr>
        <w:tab/>
        <w:t xml:space="preserve">     </w:t>
      </w:r>
      <w:r w:rsidRPr="008A095E">
        <w:rPr>
          <w:rFonts w:ascii="Cambria" w:hAnsi="Cambria" w:cs="Cambria"/>
        </w:rPr>
        <w:t xml:space="preserve">dekan Fakulty psychológie PEVŠ                                                                                                </w:t>
      </w:r>
    </w:p>
    <w:p w:rsidR="00457EF3" w:rsidRPr="008A095E" w:rsidRDefault="00457EF3" w:rsidP="00895AE7">
      <w:pPr>
        <w:jc w:val="both"/>
        <w:rPr>
          <w:rFonts w:ascii="Cambria" w:hAnsi="Cambria" w:cs="Cambria"/>
        </w:rPr>
      </w:pPr>
    </w:p>
    <w:p w:rsidR="00457EF3" w:rsidRDefault="00457EF3">
      <w:pPr>
        <w:rPr>
          <w:rFonts w:ascii="Cambria" w:hAnsi="Cambria" w:cs="Cambria"/>
        </w:rPr>
      </w:pPr>
    </w:p>
    <w:p w:rsidR="00457EF3" w:rsidRDefault="00457EF3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</w:t>
      </w:r>
    </w:p>
    <w:p w:rsidR="00C7523B" w:rsidRDefault="00C7523B">
      <w:pPr>
        <w:rPr>
          <w:rFonts w:ascii="Cambria" w:hAnsi="Cambria" w:cs="Cambria"/>
        </w:rPr>
      </w:pPr>
    </w:p>
    <w:p w:rsidR="00457EF3" w:rsidRDefault="00457EF3" w:rsidP="00BB7086">
      <w:pPr>
        <w:ind w:left="4248" w:firstLine="708"/>
        <w:rPr>
          <w:rFonts w:ascii="Cambria" w:hAnsi="Cambria" w:cs="Cambria"/>
        </w:rPr>
      </w:pPr>
    </w:p>
    <w:p w:rsidR="00457EF3" w:rsidRDefault="00457EF3" w:rsidP="00BB7086">
      <w:pPr>
        <w:ind w:left="4248" w:firstLine="708"/>
        <w:rPr>
          <w:rFonts w:ascii="Cambria" w:hAnsi="Cambria" w:cs="Cambria"/>
        </w:rPr>
      </w:pPr>
      <w:r>
        <w:rPr>
          <w:rFonts w:ascii="Cambria" w:hAnsi="Cambria" w:cs="Cambria"/>
        </w:rPr>
        <w:t xml:space="preserve"> </w:t>
      </w:r>
      <w:r w:rsidRPr="008A095E">
        <w:rPr>
          <w:rFonts w:ascii="Cambria" w:hAnsi="Cambria" w:cs="Cambria"/>
        </w:rPr>
        <w:t>.......................................................................</w:t>
      </w:r>
    </w:p>
    <w:p w:rsidR="00457EF3" w:rsidRDefault="00457EF3">
      <w:pPr>
        <w:rPr>
          <w:rFonts w:ascii="Cambria" w:hAnsi="Cambria" w:cs="Cambria"/>
        </w:rPr>
      </w:pPr>
    </w:p>
    <w:p w:rsidR="00457EF3" w:rsidRDefault="00457EF3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</w:t>
      </w:r>
      <w:r w:rsidR="00C7523B">
        <w:rPr>
          <w:rFonts w:ascii="Cambria" w:hAnsi="Cambria" w:cs="Cambria"/>
        </w:rPr>
        <w:t>RNDr. Michal Mutňanský</w:t>
      </w:r>
    </w:p>
    <w:p w:rsidR="00457EF3" w:rsidRDefault="00457EF3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                  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Paneurópska </w:t>
      </w:r>
      <w:r w:rsidR="00C7523B">
        <w:rPr>
          <w:rFonts w:ascii="Cambria" w:hAnsi="Cambria" w:cs="Cambria"/>
        </w:rPr>
        <w:t>vysoká škola, n.</w:t>
      </w:r>
      <w:r w:rsidR="003947AA">
        <w:rPr>
          <w:rFonts w:ascii="Cambria" w:hAnsi="Cambria" w:cs="Cambria"/>
        </w:rPr>
        <w:t xml:space="preserve"> </w:t>
      </w:r>
      <w:r w:rsidR="00C7523B">
        <w:rPr>
          <w:rFonts w:ascii="Cambria" w:hAnsi="Cambria" w:cs="Cambria"/>
        </w:rPr>
        <w:t>o.</w:t>
      </w:r>
    </w:p>
    <w:p w:rsidR="00457EF3" w:rsidRPr="008A095E" w:rsidRDefault="00457EF3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      </w:t>
      </w:r>
    </w:p>
    <w:sectPr w:rsidR="00457EF3" w:rsidRPr="008A095E" w:rsidSect="00FB6A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9D" w:rsidRDefault="0084789D" w:rsidP="00CF2D7F">
      <w:r>
        <w:separator/>
      </w:r>
    </w:p>
  </w:endnote>
  <w:endnote w:type="continuationSeparator" w:id="0">
    <w:p w:rsidR="0084789D" w:rsidRDefault="0084789D" w:rsidP="00CF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634992"/>
      <w:docPartObj>
        <w:docPartGallery w:val="Page Numbers (Bottom of Page)"/>
        <w:docPartUnique/>
      </w:docPartObj>
    </w:sdtPr>
    <w:sdtEndPr/>
    <w:sdtContent>
      <w:p w:rsidR="00C7523B" w:rsidRDefault="00C7523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388" w:rsidRPr="00556388">
          <w:rPr>
            <w:noProof/>
            <w:lang w:val="sk-SK"/>
          </w:rPr>
          <w:t>1</w:t>
        </w:r>
        <w:r>
          <w:fldChar w:fldCharType="end"/>
        </w:r>
      </w:p>
    </w:sdtContent>
  </w:sdt>
  <w:p w:rsidR="00C7523B" w:rsidRDefault="00C7523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9D" w:rsidRDefault="0084789D" w:rsidP="00CF2D7F">
      <w:r>
        <w:separator/>
      </w:r>
    </w:p>
  </w:footnote>
  <w:footnote w:type="continuationSeparator" w:id="0">
    <w:p w:rsidR="0084789D" w:rsidRDefault="0084789D" w:rsidP="00CF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1D0"/>
    <w:multiLevelType w:val="hybridMultilevel"/>
    <w:tmpl w:val="088676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515EB"/>
    <w:multiLevelType w:val="hybridMultilevel"/>
    <w:tmpl w:val="E25A4CF4"/>
    <w:lvl w:ilvl="0" w:tplc="965A8CB8">
      <w:start w:val="1"/>
      <w:numFmt w:val="bullet"/>
      <w:lvlText w:val="-"/>
      <w:lvlJc w:val="left"/>
      <w:pPr>
        <w:ind w:left="325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29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2" w15:restartNumberingAfterBreak="0">
    <w:nsid w:val="22CC1FF1"/>
    <w:multiLevelType w:val="hybridMultilevel"/>
    <w:tmpl w:val="5CE42F76"/>
    <w:lvl w:ilvl="0" w:tplc="11A8C5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3D971C2"/>
    <w:multiLevelType w:val="hybridMultilevel"/>
    <w:tmpl w:val="2A36CF60"/>
    <w:lvl w:ilvl="0" w:tplc="9F8087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EB2145B"/>
    <w:multiLevelType w:val="hybridMultilevel"/>
    <w:tmpl w:val="02F6189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2A1D2D"/>
    <w:multiLevelType w:val="hybridMultilevel"/>
    <w:tmpl w:val="374E3054"/>
    <w:lvl w:ilvl="0" w:tplc="8FECB49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481257C"/>
    <w:multiLevelType w:val="hybridMultilevel"/>
    <w:tmpl w:val="2BDE415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D06A6A"/>
    <w:multiLevelType w:val="hybridMultilevel"/>
    <w:tmpl w:val="B490AC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DF04C8"/>
    <w:multiLevelType w:val="hybridMultilevel"/>
    <w:tmpl w:val="890E3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549B3F"/>
    <w:multiLevelType w:val="hybridMultilevel"/>
    <w:tmpl w:val="3152CFF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C044315"/>
    <w:multiLevelType w:val="hybridMultilevel"/>
    <w:tmpl w:val="2158AE96"/>
    <w:lvl w:ilvl="0" w:tplc="F9EA430A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4A22BA"/>
    <w:multiLevelType w:val="hybridMultilevel"/>
    <w:tmpl w:val="B61E1EAE"/>
    <w:lvl w:ilvl="0" w:tplc="3AA4322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FCD5BE9"/>
    <w:multiLevelType w:val="hybridMultilevel"/>
    <w:tmpl w:val="F814A4D2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 w15:restartNumberingAfterBreak="0">
    <w:nsid w:val="745B1DB6"/>
    <w:multiLevelType w:val="hybridMultilevel"/>
    <w:tmpl w:val="AB16101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F"/>
    <w:rsid w:val="00000583"/>
    <w:rsid w:val="00004943"/>
    <w:rsid w:val="0001348E"/>
    <w:rsid w:val="00016D87"/>
    <w:rsid w:val="0002072F"/>
    <w:rsid w:val="00030E13"/>
    <w:rsid w:val="000422D0"/>
    <w:rsid w:val="00087399"/>
    <w:rsid w:val="000E739D"/>
    <w:rsid w:val="000F11A7"/>
    <w:rsid w:val="000F63C6"/>
    <w:rsid w:val="00152443"/>
    <w:rsid w:val="00157800"/>
    <w:rsid w:val="00175B61"/>
    <w:rsid w:val="001B6F58"/>
    <w:rsid w:val="001D38E6"/>
    <w:rsid w:val="00253ACF"/>
    <w:rsid w:val="00282410"/>
    <w:rsid w:val="002830CD"/>
    <w:rsid w:val="002941BD"/>
    <w:rsid w:val="002970F3"/>
    <w:rsid w:val="002D496B"/>
    <w:rsid w:val="002F0DC2"/>
    <w:rsid w:val="003372DF"/>
    <w:rsid w:val="00340368"/>
    <w:rsid w:val="00351F6F"/>
    <w:rsid w:val="003561FA"/>
    <w:rsid w:val="00375473"/>
    <w:rsid w:val="003876DC"/>
    <w:rsid w:val="003947AA"/>
    <w:rsid w:val="003B4B2F"/>
    <w:rsid w:val="003F758D"/>
    <w:rsid w:val="00415FF9"/>
    <w:rsid w:val="00457EF3"/>
    <w:rsid w:val="004923A0"/>
    <w:rsid w:val="004A691F"/>
    <w:rsid w:val="004C732F"/>
    <w:rsid w:val="004D2DCC"/>
    <w:rsid w:val="004E4802"/>
    <w:rsid w:val="005232DB"/>
    <w:rsid w:val="00525B18"/>
    <w:rsid w:val="00535C82"/>
    <w:rsid w:val="00556388"/>
    <w:rsid w:val="0057073D"/>
    <w:rsid w:val="005B5A9C"/>
    <w:rsid w:val="005C4A80"/>
    <w:rsid w:val="005D4D6E"/>
    <w:rsid w:val="005F4FE8"/>
    <w:rsid w:val="006017C6"/>
    <w:rsid w:val="006746C1"/>
    <w:rsid w:val="00690B1A"/>
    <w:rsid w:val="006B2A0F"/>
    <w:rsid w:val="006C0B45"/>
    <w:rsid w:val="00702DE7"/>
    <w:rsid w:val="00710927"/>
    <w:rsid w:val="0071393A"/>
    <w:rsid w:val="007202F2"/>
    <w:rsid w:val="007227D7"/>
    <w:rsid w:val="007554A9"/>
    <w:rsid w:val="00767412"/>
    <w:rsid w:val="007750BC"/>
    <w:rsid w:val="007A51B0"/>
    <w:rsid w:val="007B16A1"/>
    <w:rsid w:val="007B769C"/>
    <w:rsid w:val="007C2EC6"/>
    <w:rsid w:val="007D49E9"/>
    <w:rsid w:val="00822A83"/>
    <w:rsid w:val="008239B3"/>
    <w:rsid w:val="0084789D"/>
    <w:rsid w:val="008479C2"/>
    <w:rsid w:val="00862FD6"/>
    <w:rsid w:val="00895AE7"/>
    <w:rsid w:val="008A095E"/>
    <w:rsid w:val="008D5A7A"/>
    <w:rsid w:val="008F1AC8"/>
    <w:rsid w:val="0090488F"/>
    <w:rsid w:val="00923695"/>
    <w:rsid w:val="009446F6"/>
    <w:rsid w:val="00976836"/>
    <w:rsid w:val="0097754C"/>
    <w:rsid w:val="009900BC"/>
    <w:rsid w:val="0099495B"/>
    <w:rsid w:val="009D0B60"/>
    <w:rsid w:val="009D20F9"/>
    <w:rsid w:val="00A056A7"/>
    <w:rsid w:val="00A140E8"/>
    <w:rsid w:val="00A27C2C"/>
    <w:rsid w:val="00A46C03"/>
    <w:rsid w:val="00A53A5E"/>
    <w:rsid w:val="00A728CF"/>
    <w:rsid w:val="00AA3FC7"/>
    <w:rsid w:val="00AC3495"/>
    <w:rsid w:val="00AE58D8"/>
    <w:rsid w:val="00B02B26"/>
    <w:rsid w:val="00B406E9"/>
    <w:rsid w:val="00B4541C"/>
    <w:rsid w:val="00BB7086"/>
    <w:rsid w:val="00BC4138"/>
    <w:rsid w:val="00BD48FF"/>
    <w:rsid w:val="00C13D98"/>
    <w:rsid w:val="00C206AB"/>
    <w:rsid w:val="00C25B4A"/>
    <w:rsid w:val="00C65A62"/>
    <w:rsid w:val="00C7523B"/>
    <w:rsid w:val="00CC4F24"/>
    <w:rsid w:val="00CC6D84"/>
    <w:rsid w:val="00CE2EEA"/>
    <w:rsid w:val="00CE548F"/>
    <w:rsid w:val="00CF2D7F"/>
    <w:rsid w:val="00CF5688"/>
    <w:rsid w:val="00CF77A0"/>
    <w:rsid w:val="00D04534"/>
    <w:rsid w:val="00D13D85"/>
    <w:rsid w:val="00D16FD4"/>
    <w:rsid w:val="00D2291E"/>
    <w:rsid w:val="00D43D81"/>
    <w:rsid w:val="00D95491"/>
    <w:rsid w:val="00DA403B"/>
    <w:rsid w:val="00DB04DB"/>
    <w:rsid w:val="00DC5298"/>
    <w:rsid w:val="00DE722E"/>
    <w:rsid w:val="00E10F2C"/>
    <w:rsid w:val="00E56D8A"/>
    <w:rsid w:val="00E659CE"/>
    <w:rsid w:val="00EA13C6"/>
    <w:rsid w:val="00EB35ED"/>
    <w:rsid w:val="00EC4CF7"/>
    <w:rsid w:val="00EF2899"/>
    <w:rsid w:val="00EF5040"/>
    <w:rsid w:val="00F2611C"/>
    <w:rsid w:val="00F765E4"/>
    <w:rsid w:val="00FB6A2D"/>
    <w:rsid w:val="00FE09B7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4FADF-1664-4E9E-9292-94BDB8BC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79C2"/>
    <w:rPr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47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cs-CZ"/>
    </w:rPr>
  </w:style>
  <w:style w:type="paragraph" w:styleId="Nadpis3">
    <w:name w:val="heading 3"/>
    <w:basedOn w:val="Normlny"/>
    <w:link w:val="Nadpis3Char"/>
    <w:uiPriority w:val="99"/>
    <w:qFormat/>
    <w:rsid w:val="008479C2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8479C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8479C2"/>
    <w:rPr>
      <w:rFonts w:cs="Times New Roman"/>
      <w:b/>
      <w:sz w:val="27"/>
      <w:lang w:eastAsia="sk-SK"/>
    </w:rPr>
  </w:style>
  <w:style w:type="paragraph" w:styleId="Hlavika">
    <w:name w:val="header"/>
    <w:basedOn w:val="Normlny"/>
    <w:link w:val="HlavikaChar"/>
    <w:uiPriority w:val="99"/>
    <w:rsid w:val="00CF2D7F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CF2D7F"/>
    <w:rPr>
      <w:rFonts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CF2D7F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CF2D7F"/>
    <w:rPr>
      <w:rFonts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CF2D7F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F2D7F"/>
    <w:rPr>
      <w:rFonts w:ascii="Tahoma" w:hAnsi="Tahoma" w:cs="Times New Roman"/>
      <w:sz w:val="16"/>
      <w:lang w:eastAsia="sk-SK"/>
    </w:rPr>
  </w:style>
  <w:style w:type="paragraph" w:styleId="Odsekzoznamu">
    <w:name w:val="List Paragraph"/>
    <w:basedOn w:val="Normlny"/>
    <w:uiPriority w:val="99"/>
    <w:qFormat/>
    <w:rsid w:val="00CF2D7F"/>
    <w:pPr>
      <w:ind w:left="720"/>
    </w:pPr>
  </w:style>
  <w:style w:type="paragraph" w:customStyle="1" w:styleId="Default">
    <w:name w:val="Default"/>
    <w:uiPriority w:val="99"/>
    <w:rsid w:val="00DA403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PEVS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Koscurova</dc:creator>
  <cp:keywords/>
  <dc:description/>
  <cp:lastModifiedBy>Rolkova</cp:lastModifiedBy>
  <cp:revision>15</cp:revision>
  <cp:lastPrinted>2013-01-24T11:13:00Z</cp:lastPrinted>
  <dcterms:created xsi:type="dcterms:W3CDTF">2015-11-12T13:56:00Z</dcterms:created>
  <dcterms:modified xsi:type="dcterms:W3CDTF">2024-09-24T14:22:00Z</dcterms:modified>
</cp:coreProperties>
</file>